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7D099F" w:rsidR="00494D6E" w:rsidP="00A05297" w:rsidRDefault="00494D6E" w14:paraId="672A6659" w14:textId="29BF4747">
      <w:pPr>
        <w:jc w:val="center"/>
        <w:rPr>
          <w:rFonts w:cstheme="minorHAnsi"/>
          <w:color w:val="000000"/>
          <w:sz w:val="24"/>
          <w:szCs w:val="24"/>
        </w:rPr>
      </w:pPr>
    </w:p>
    <w:p w:rsidRPr="007D099F" w:rsidR="00494D6E" w:rsidP="00A05297" w:rsidRDefault="00494D6E" w14:paraId="0A37501D" w14:textId="77777777">
      <w:pPr>
        <w:jc w:val="center"/>
        <w:rPr>
          <w:rFonts w:cstheme="minorHAnsi"/>
          <w:color w:val="000000"/>
          <w:sz w:val="24"/>
          <w:szCs w:val="24"/>
        </w:rPr>
      </w:pPr>
    </w:p>
    <w:p w:rsidRPr="007D099F" w:rsidR="008F65C9" w:rsidP="00A05297" w:rsidRDefault="008F65C9" w14:paraId="5DAB6C7B" w14:textId="77777777">
      <w:pPr>
        <w:jc w:val="center"/>
        <w:rPr>
          <w:rFonts w:cstheme="minorHAnsi"/>
          <w:b/>
          <w:color w:val="000000"/>
          <w:sz w:val="72"/>
          <w:szCs w:val="24"/>
        </w:rPr>
      </w:pPr>
    </w:p>
    <w:p w:rsidRPr="007D099F" w:rsidR="00494D6E" w:rsidP="00A05297" w:rsidRDefault="00494D6E" w14:paraId="4B03C5B4" w14:textId="77777777">
      <w:pPr>
        <w:jc w:val="center"/>
        <w:rPr>
          <w:rFonts w:cstheme="minorHAnsi"/>
          <w:b/>
          <w:color w:val="000000"/>
          <w:sz w:val="72"/>
          <w:szCs w:val="24"/>
        </w:rPr>
      </w:pPr>
      <w:r w:rsidRPr="007D099F">
        <w:rPr>
          <w:rFonts w:cstheme="minorHAnsi"/>
          <w:b/>
          <w:color w:val="000000"/>
          <w:sz w:val="72"/>
          <w:szCs w:val="24"/>
        </w:rPr>
        <w:t>School Improvement Report</w:t>
      </w:r>
    </w:p>
    <w:p w:rsidRPr="007D099F" w:rsidR="003260EE" w:rsidP="000544FB" w:rsidRDefault="000544FB" w14:paraId="057B328F" w14:textId="68BEE4C9">
      <w:pPr>
        <w:jc w:val="center"/>
        <w:rPr>
          <w:rFonts w:cstheme="minorHAnsi"/>
          <w:b/>
          <w:color w:val="000000"/>
          <w:sz w:val="72"/>
          <w:szCs w:val="24"/>
        </w:rPr>
      </w:pPr>
      <w:r w:rsidRPr="007D099F">
        <w:rPr>
          <w:rFonts w:cstheme="minorHAnsi"/>
          <w:b/>
          <w:color w:val="000000"/>
          <w:sz w:val="72"/>
          <w:szCs w:val="24"/>
        </w:rPr>
        <w:t>Peebles High School</w:t>
      </w:r>
    </w:p>
    <w:p w:rsidRPr="007D099F" w:rsidR="003260EE" w:rsidP="49D35C67" w:rsidRDefault="00100614" w14:paraId="5D4ADD51" w14:textId="01FF1ECD">
      <w:pPr>
        <w:jc w:val="center"/>
        <w:rPr>
          <w:rFonts w:cstheme="minorHAnsi"/>
          <w:b/>
          <w:bCs/>
          <w:color w:val="000000" w:themeColor="text1"/>
          <w:sz w:val="48"/>
          <w:szCs w:val="48"/>
        </w:rPr>
      </w:pPr>
      <w:r w:rsidRPr="007D099F">
        <w:rPr>
          <w:rFonts w:cstheme="minorHAnsi"/>
          <w:b/>
          <w:bCs/>
          <w:noProof/>
          <w:color w:val="000000" w:themeColor="text1"/>
          <w:sz w:val="48"/>
          <w:szCs w:val="48"/>
        </w:rPr>
        <w:drawing>
          <wp:inline distT="0" distB="0" distL="0" distR="0" wp14:anchorId="334D3E65" wp14:editId="355F6AB5">
            <wp:extent cx="2429214" cy="2876951"/>
            <wp:effectExtent l="0" t="0" r="9525" b="0"/>
            <wp:docPr id="573334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334849" name=""/>
                    <pic:cNvPicPr/>
                  </pic:nvPicPr>
                  <pic:blipFill>
                    <a:blip r:embed="rId11"/>
                    <a:stretch>
                      <a:fillRect/>
                    </a:stretch>
                  </pic:blipFill>
                  <pic:spPr>
                    <a:xfrm>
                      <a:off x="0" y="0"/>
                      <a:ext cx="2429214" cy="2876951"/>
                    </a:xfrm>
                    <a:prstGeom prst="rect">
                      <a:avLst/>
                    </a:prstGeom>
                  </pic:spPr>
                </pic:pic>
              </a:graphicData>
            </a:graphic>
          </wp:inline>
        </w:drawing>
      </w:r>
    </w:p>
    <w:p w:rsidRPr="007D099F" w:rsidR="00787920" w:rsidP="000544FB" w:rsidRDefault="00787920" w14:paraId="0DF96C73" w14:textId="77777777">
      <w:pPr>
        <w:rPr>
          <w:rFonts w:cstheme="minorHAnsi"/>
          <w:b/>
          <w:bCs/>
          <w:color w:val="000000" w:themeColor="text1"/>
          <w:sz w:val="48"/>
          <w:szCs w:val="48"/>
        </w:rPr>
      </w:pPr>
    </w:p>
    <w:p w:rsidRPr="007D099F" w:rsidR="583D5090" w:rsidP="49D35C67" w:rsidRDefault="583D5090" w14:paraId="1DDC3FB9" w14:textId="2E660588">
      <w:pPr>
        <w:jc w:val="center"/>
        <w:rPr>
          <w:rFonts w:cstheme="minorHAnsi"/>
          <w:b/>
          <w:bCs/>
          <w:color w:val="000000" w:themeColor="text1"/>
          <w:sz w:val="72"/>
          <w:szCs w:val="72"/>
        </w:rPr>
      </w:pPr>
      <w:r w:rsidRPr="007D099F">
        <w:rPr>
          <w:rFonts w:cstheme="minorHAnsi"/>
          <w:b/>
          <w:bCs/>
          <w:color w:val="000000" w:themeColor="text1"/>
          <w:sz w:val="72"/>
          <w:szCs w:val="72"/>
        </w:rPr>
        <w:t>202</w:t>
      </w:r>
      <w:r w:rsidRPr="007D099F" w:rsidR="002766F4">
        <w:rPr>
          <w:rFonts w:cstheme="minorHAnsi"/>
          <w:b/>
          <w:bCs/>
          <w:color w:val="000000" w:themeColor="text1"/>
          <w:sz w:val="72"/>
          <w:szCs w:val="72"/>
        </w:rPr>
        <w:t>5-26</w:t>
      </w:r>
    </w:p>
    <w:p w:rsidRPr="007D099F" w:rsidR="002766F4" w:rsidP="49D35C67" w:rsidRDefault="002766F4" w14:paraId="5D8DB763" w14:textId="77777777">
      <w:pPr>
        <w:jc w:val="center"/>
        <w:rPr>
          <w:rFonts w:cstheme="minorHAnsi"/>
          <w:b/>
          <w:bCs/>
          <w:color w:val="000000" w:themeColor="text1"/>
          <w:sz w:val="48"/>
          <w:szCs w:val="48"/>
        </w:rPr>
      </w:pPr>
    </w:p>
    <w:p w:rsidRPr="007D099F" w:rsidR="49D35C67" w:rsidP="49D35C67" w:rsidRDefault="49D35C67" w14:paraId="49EF30AF" w14:textId="5EFD0EBC">
      <w:pPr>
        <w:jc w:val="center"/>
        <w:rPr>
          <w:rFonts w:cstheme="minorHAnsi"/>
          <w:b/>
          <w:bCs/>
          <w:color w:val="000000" w:themeColor="text1"/>
          <w:sz w:val="48"/>
          <w:szCs w:val="48"/>
        </w:rPr>
      </w:pPr>
    </w:p>
    <w:p w:rsidRPr="007D099F" w:rsidR="00B812FF" w:rsidP="000544FB" w:rsidRDefault="00B812FF" w14:paraId="48290307" w14:textId="77777777">
      <w:pPr>
        <w:rPr>
          <w:rFonts w:cstheme="minorHAnsi"/>
          <w:b/>
          <w:bCs/>
          <w:color w:val="000000" w:themeColor="text1"/>
          <w:sz w:val="48"/>
          <w:szCs w:val="48"/>
        </w:rPr>
      </w:pPr>
    </w:p>
    <w:p w:rsidRPr="007D099F" w:rsidR="00B97074" w:rsidP="00EB38D3" w:rsidRDefault="00B812FF" w14:paraId="0D0B940D" w14:textId="47E08510">
      <w:pPr>
        <w:rPr>
          <w:rFonts w:cstheme="minorHAnsi"/>
          <w:b/>
          <w:bCs/>
          <w:sz w:val="32"/>
          <w:szCs w:val="32"/>
        </w:rPr>
      </w:pPr>
      <w:r w:rsidRPr="007D099F">
        <w:rPr>
          <w:rFonts w:cstheme="minorHAnsi"/>
          <w:b/>
          <w:bCs/>
          <w:sz w:val="32"/>
          <w:szCs w:val="32"/>
        </w:rPr>
        <w:lastRenderedPageBreak/>
        <w:t>Review of Progress 202</w:t>
      </w:r>
      <w:r w:rsidRPr="007D099F" w:rsidR="00B31249">
        <w:rPr>
          <w:rFonts w:cstheme="minorHAnsi"/>
          <w:b/>
          <w:bCs/>
          <w:sz w:val="32"/>
          <w:szCs w:val="32"/>
        </w:rPr>
        <w:t>5-26</w:t>
      </w:r>
    </w:p>
    <w:p w:rsidRPr="007D099F" w:rsidR="71ECCC32" w:rsidRDefault="71ECCC32" w14:paraId="6A1BC712" w14:textId="4E32F46D">
      <w:pPr>
        <w:rPr>
          <w:rFonts w:cstheme="minorHAnsi"/>
        </w:rPr>
      </w:pPr>
      <w:r w:rsidRPr="007D099F">
        <w:rPr>
          <w:rFonts w:cstheme="minorHAnsi"/>
          <w:b/>
          <w:bCs/>
          <w:sz w:val="24"/>
          <w:szCs w:val="24"/>
        </w:rPr>
        <w:t>Context of the setting</w:t>
      </w:r>
      <w:r w:rsidRPr="007D099F" w:rsidR="7F535CE1">
        <w:rPr>
          <w:rFonts w:cstheme="minorHAnsi"/>
          <w:b/>
          <w:bCs/>
          <w:sz w:val="24"/>
          <w:szCs w:val="24"/>
        </w:rPr>
        <w:t xml:space="preserve"> </w:t>
      </w:r>
    </w:p>
    <w:tbl>
      <w:tblPr>
        <w:tblStyle w:val="TableGrid"/>
        <w:tblW w:w="0" w:type="auto"/>
        <w:tblLook w:val="06A0" w:firstRow="1" w:lastRow="0" w:firstColumn="1" w:lastColumn="0" w:noHBand="1" w:noVBand="1"/>
      </w:tblPr>
      <w:tblGrid>
        <w:gridCol w:w="2254"/>
        <w:gridCol w:w="2254"/>
        <w:gridCol w:w="2254"/>
        <w:gridCol w:w="2254"/>
      </w:tblGrid>
      <w:tr w:rsidRPr="007D099F" w:rsidR="47C2DE9D" w:rsidTr="3DAD875A" w14:paraId="1659828E" w14:textId="77777777">
        <w:trPr>
          <w:trHeight w:val="300"/>
        </w:trPr>
        <w:tc>
          <w:tcPr>
            <w:tcW w:w="2254" w:type="dxa"/>
          </w:tcPr>
          <w:p w:rsidRPr="007D099F" w:rsidR="47C2DE9D" w:rsidP="47C2DE9D" w:rsidRDefault="47C2DE9D" w14:paraId="086EFA5C" w14:textId="7738D2A9">
            <w:pPr>
              <w:rPr>
                <w:rFonts w:cstheme="minorHAnsi"/>
                <w:b/>
                <w:bCs/>
                <w:sz w:val="24"/>
                <w:szCs w:val="24"/>
              </w:rPr>
            </w:pPr>
          </w:p>
        </w:tc>
        <w:tc>
          <w:tcPr>
            <w:tcW w:w="2254" w:type="dxa"/>
          </w:tcPr>
          <w:p w:rsidRPr="007D099F" w:rsidR="0317A930" w:rsidP="47C2DE9D" w:rsidRDefault="0317A930" w14:paraId="37CB13E7" w14:textId="6C485035">
            <w:pPr>
              <w:rPr>
                <w:rFonts w:cstheme="minorHAnsi"/>
              </w:rPr>
            </w:pPr>
            <w:r w:rsidRPr="007D099F">
              <w:rPr>
                <w:rFonts w:cstheme="minorHAnsi"/>
                <w:b/>
                <w:bCs/>
                <w:sz w:val="24"/>
                <w:szCs w:val="24"/>
              </w:rPr>
              <w:t>2023-24</w:t>
            </w:r>
          </w:p>
        </w:tc>
        <w:tc>
          <w:tcPr>
            <w:tcW w:w="2254" w:type="dxa"/>
          </w:tcPr>
          <w:p w:rsidRPr="007D099F" w:rsidR="0317A930" w:rsidP="47C2DE9D" w:rsidRDefault="0317A930" w14:paraId="7DE72DAA" w14:textId="20D521F8">
            <w:pPr>
              <w:rPr>
                <w:rFonts w:cstheme="minorHAnsi"/>
              </w:rPr>
            </w:pPr>
            <w:r w:rsidRPr="007D099F">
              <w:rPr>
                <w:rFonts w:cstheme="minorHAnsi"/>
                <w:b/>
                <w:bCs/>
                <w:sz w:val="24"/>
                <w:szCs w:val="24"/>
              </w:rPr>
              <w:t>2024-25</w:t>
            </w:r>
          </w:p>
        </w:tc>
        <w:tc>
          <w:tcPr>
            <w:tcW w:w="2254" w:type="dxa"/>
          </w:tcPr>
          <w:p w:rsidRPr="007D099F" w:rsidR="0317A930" w:rsidP="47C2DE9D" w:rsidRDefault="0317A930" w14:paraId="1AAD05ED" w14:textId="331F35F6">
            <w:pPr>
              <w:rPr>
                <w:rFonts w:cstheme="minorHAnsi"/>
              </w:rPr>
            </w:pPr>
            <w:r w:rsidRPr="007D099F">
              <w:rPr>
                <w:rFonts w:cstheme="minorHAnsi"/>
                <w:b/>
                <w:bCs/>
                <w:sz w:val="24"/>
                <w:szCs w:val="24"/>
              </w:rPr>
              <w:t>2025-26</w:t>
            </w:r>
          </w:p>
        </w:tc>
      </w:tr>
      <w:tr w:rsidRPr="007D099F" w:rsidR="47C2DE9D" w:rsidTr="3DAD875A" w14:paraId="6346D4FC" w14:textId="77777777">
        <w:trPr>
          <w:trHeight w:val="300"/>
        </w:trPr>
        <w:tc>
          <w:tcPr>
            <w:tcW w:w="2254" w:type="dxa"/>
          </w:tcPr>
          <w:p w:rsidRPr="007D099F" w:rsidR="0317A930" w:rsidP="3DAD875A" w:rsidRDefault="225543DC" w14:paraId="2CAD7D20" w14:textId="25D11ABF">
            <w:pPr>
              <w:rPr>
                <w:rFonts w:cstheme="minorHAnsi"/>
                <w:sz w:val="24"/>
                <w:szCs w:val="24"/>
              </w:rPr>
            </w:pPr>
            <w:r w:rsidRPr="007D099F">
              <w:rPr>
                <w:rFonts w:cstheme="minorHAnsi"/>
                <w:sz w:val="24"/>
                <w:szCs w:val="24"/>
              </w:rPr>
              <w:t>Roll</w:t>
            </w:r>
          </w:p>
        </w:tc>
        <w:tc>
          <w:tcPr>
            <w:tcW w:w="2254" w:type="dxa"/>
          </w:tcPr>
          <w:p w:rsidRPr="007D099F" w:rsidR="47C2DE9D" w:rsidP="3DAD875A" w:rsidRDefault="509F853C" w14:paraId="66200DE7" w14:textId="20ABADBA">
            <w:pPr>
              <w:rPr>
                <w:rFonts w:cstheme="minorHAnsi"/>
                <w:sz w:val="24"/>
                <w:szCs w:val="24"/>
              </w:rPr>
            </w:pPr>
            <w:r w:rsidRPr="007D099F">
              <w:rPr>
                <w:rFonts w:cstheme="minorHAnsi"/>
                <w:sz w:val="24"/>
                <w:szCs w:val="24"/>
              </w:rPr>
              <w:t>1330</w:t>
            </w:r>
          </w:p>
        </w:tc>
        <w:tc>
          <w:tcPr>
            <w:tcW w:w="2254" w:type="dxa"/>
          </w:tcPr>
          <w:p w:rsidRPr="007D099F" w:rsidR="47C2DE9D" w:rsidP="3DAD875A" w:rsidRDefault="61826CC5" w14:paraId="71D9D38E" w14:textId="3F311E30">
            <w:pPr>
              <w:rPr>
                <w:rFonts w:cstheme="minorHAnsi"/>
                <w:sz w:val="24"/>
                <w:szCs w:val="24"/>
              </w:rPr>
            </w:pPr>
            <w:r w:rsidRPr="007D099F">
              <w:rPr>
                <w:rFonts w:cstheme="minorHAnsi"/>
                <w:sz w:val="24"/>
                <w:szCs w:val="24"/>
              </w:rPr>
              <w:t>1287</w:t>
            </w:r>
          </w:p>
        </w:tc>
        <w:tc>
          <w:tcPr>
            <w:tcW w:w="2254" w:type="dxa"/>
          </w:tcPr>
          <w:p w:rsidRPr="007D099F" w:rsidR="563A4236" w:rsidP="47C2DE9D" w:rsidRDefault="563A4236" w14:paraId="09D6D74C" w14:textId="2205B51D">
            <w:pPr>
              <w:rPr>
                <w:rFonts w:cstheme="minorHAnsi"/>
                <w:sz w:val="24"/>
                <w:szCs w:val="24"/>
              </w:rPr>
            </w:pPr>
            <w:r w:rsidRPr="007D099F">
              <w:rPr>
                <w:rFonts w:cstheme="minorHAnsi"/>
                <w:sz w:val="24"/>
                <w:szCs w:val="24"/>
              </w:rPr>
              <w:t>1254</w:t>
            </w:r>
          </w:p>
        </w:tc>
      </w:tr>
      <w:tr w:rsidRPr="007D099F" w:rsidR="47C2DE9D" w:rsidTr="3DAD875A" w14:paraId="208322F0" w14:textId="77777777">
        <w:trPr>
          <w:trHeight w:val="300"/>
        </w:trPr>
        <w:tc>
          <w:tcPr>
            <w:tcW w:w="2254" w:type="dxa"/>
          </w:tcPr>
          <w:p w:rsidRPr="007D099F" w:rsidR="0317A930" w:rsidP="47C2DE9D" w:rsidRDefault="0317A930" w14:paraId="123615F4" w14:textId="144BDC4B">
            <w:pPr>
              <w:rPr>
                <w:rFonts w:cstheme="minorHAnsi"/>
                <w:sz w:val="24"/>
                <w:szCs w:val="24"/>
              </w:rPr>
            </w:pPr>
            <w:r w:rsidRPr="007D099F">
              <w:rPr>
                <w:rFonts w:cstheme="minorHAnsi"/>
                <w:sz w:val="24"/>
                <w:szCs w:val="24"/>
              </w:rPr>
              <w:t>Attendance</w:t>
            </w:r>
          </w:p>
        </w:tc>
        <w:tc>
          <w:tcPr>
            <w:tcW w:w="2254" w:type="dxa"/>
          </w:tcPr>
          <w:p w:rsidRPr="007D099F" w:rsidR="0317A930" w:rsidP="47C2DE9D" w:rsidRDefault="0317A930" w14:paraId="3F08BD5A" w14:textId="26B12478">
            <w:pPr>
              <w:rPr>
                <w:rFonts w:cstheme="minorHAnsi"/>
                <w:sz w:val="24"/>
                <w:szCs w:val="24"/>
              </w:rPr>
            </w:pPr>
            <w:r w:rsidRPr="007D099F">
              <w:rPr>
                <w:rFonts w:cstheme="minorHAnsi"/>
                <w:sz w:val="24"/>
                <w:szCs w:val="24"/>
              </w:rPr>
              <w:t>90.6</w:t>
            </w:r>
          </w:p>
        </w:tc>
        <w:tc>
          <w:tcPr>
            <w:tcW w:w="2254" w:type="dxa"/>
          </w:tcPr>
          <w:p w:rsidRPr="007D099F" w:rsidR="0317A930" w:rsidP="47C2DE9D" w:rsidRDefault="0317A930" w14:paraId="7E44FD61" w14:textId="5F072D12">
            <w:pPr>
              <w:rPr>
                <w:rFonts w:cstheme="minorHAnsi"/>
                <w:sz w:val="24"/>
                <w:szCs w:val="24"/>
              </w:rPr>
            </w:pPr>
            <w:r w:rsidRPr="007D099F">
              <w:rPr>
                <w:rFonts w:cstheme="minorHAnsi"/>
                <w:sz w:val="24"/>
                <w:szCs w:val="24"/>
              </w:rPr>
              <w:t>91.3</w:t>
            </w:r>
          </w:p>
        </w:tc>
        <w:tc>
          <w:tcPr>
            <w:tcW w:w="2254" w:type="dxa"/>
          </w:tcPr>
          <w:p w:rsidRPr="007D099F" w:rsidR="0317A930" w:rsidP="47C2DE9D" w:rsidRDefault="0317A930" w14:paraId="0866F16E" w14:textId="0450DF1A">
            <w:pPr>
              <w:rPr>
                <w:rFonts w:cstheme="minorHAnsi"/>
                <w:sz w:val="24"/>
                <w:szCs w:val="24"/>
              </w:rPr>
            </w:pPr>
            <w:r w:rsidRPr="007D099F">
              <w:rPr>
                <w:rFonts w:cstheme="minorHAnsi"/>
                <w:sz w:val="24"/>
                <w:szCs w:val="24"/>
              </w:rPr>
              <w:t>91.</w:t>
            </w:r>
            <w:r w:rsidRPr="007D099F" w:rsidR="578E1CEE">
              <w:rPr>
                <w:rFonts w:cstheme="minorHAnsi"/>
                <w:sz w:val="24"/>
                <w:szCs w:val="24"/>
              </w:rPr>
              <w:t>3</w:t>
            </w:r>
          </w:p>
        </w:tc>
      </w:tr>
      <w:tr w:rsidRPr="007D099F" w:rsidR="47C2DE9D" w:rsidTr="3DAD875A" w14:paraId="101D6CDB" w14:textId="77777777">
        <w:trPr>
          <w:trHeight w:val="300"/>
        </w:trPr>
        <w:tc>
          <w:tcPr>
            <w:tcW w:w="2254" w:type="dxa"/>
          </w:tcPr>
          <w:p w:rsidRPr="007D099F" w:rsidR="0317A930" w:rsidP="47C2DE9D" w:rsidRDefault="0317A930" w14:paraId="71204852" w14:textId="57A01280">
            <w:pPr>
              <w:rPr>
                <w:rFonts w:cstheme="minorHAnsi"/>
              </w:rPr>
            </w:pPr>
            <w:r w:rsidRPr="007D099F">
              <w:rPr>
                <w:rFonts w:cstheme="minorHAnsi"/>
                <w:sz w:val="24"/>
                <w:szCs w:val="24"/>
              </w:rPr>
              <w:t>Exclusions</w:t>
            </w:r>
          </w:p>
        </w:tc>
        <w:tc>
          <w:tcPr>
            <w:tcW w:w="2254" w:type="dxa"/>
          </w:tcPr>
          <w:p w:rsidRPr="007D099F" w:rsidR="0317A930" w:rsidP="47C2DE9D" w:rsidRDefault="0317A930" w14:paraId="6215C00A" w14:textId="6DF31BA3">
            <w:pPr>
              <w:rPr>
                <w:rFonts w:cstheme="minorHAnsi"/>
                <w:sz w:val="24"/>
                <w:szCs w:val="24"/>
              </w:rPr>
            </w:pPr>
            <w:r w:rsidRPr="007D099F">
              <w:rPr>
                <w:rFonts w:cstheme="minorHAnsi"/>
                <w:sz w:val="24"/>
                <w:szCs w:val="24"/>
              </w:rPr>
              <w:t>27</w:t>
            </w:r>
          </w:p>
        </w:tc>
        <w:tc>
          <w:tcPr>
            <w:tcW w:w="2254" w:type="dxa"/>
          </w:tcPr>
          <w:p w:rsidRPr="007D099F" w:rsidR="0317A930" w:rsidP="47C2DE9D" w:rsidRDefault="0317A930" w14:paraId="668D7195" w14:textId="41C80497">
            <w:pPr>
              <w:rPr>
                <w:rFonts w:cstheme="minorHAnsi"/>
                <w:sz w:val="24"/>
                <w:szCs w:val="24"/>
              </w:rPr>
            </w:pPr>
            <w:r w:rsidRPr="007D099F">
              <w:rPr>
                <w:rFonts w:cstheme="minorHAnsi"/>
                <w:sz w:val="24"/>
                <w:szCs w:val="24"/>
              </w:rPr>
              <w:t>12</w:t>
            </w:r>
          </w:p>
        </w:tc>
        <w:tc>
          <w:tcPr>
            <w:tcW w:w="2254" w:type="dxa"/>
          </w:tcPr>
          <w:p w:rsidRPr="007D099F" w:rsidR="0317A930" w:rsidP="47C2DE9D" w:rsidRDefault="0317A930" w14:paraId="367E8E24" w14:textId="2D662D78">
            <w:pPr>
              <w:rPr>
                <w:rFonts w:cstheme="minorHAnsi"/>
                <w:sz w:val="24"/>
                <w:szCs w:val="24"/>
              </w:rPr>
            </w:pPr>
            <w:r w:rsidRPr="007D099F">
              <w:rPr>
                <w:rFonts w:cstheme="minorHAnsi"/>
                <w:sz w:val="24"/>
                <w:szCs w:val="24"/>
              </w:rPr>
              <w:t>14</w:t>
            </w:r>
          </w:p>
        </w:tc>
      </w:tr>
    </w:tbl>
    <w:p w:rsidRPr="007D099F" w:rsidR="795A41CF" w:rsidP="3DAD875A" w:rsidRDefault="795A41CF" w14:paraId="3B6ACCDB" w14:textId="16DE7816">
      <w:pPr>
        <w:rPr>
          <w:rFonts w:cstheme="minorHAnsi"/>
        </w:rPr>
      </w:pPr>
    </w:p>
    <w:tbl>
      <w:tblPr>
        <w:tblStyle w:val="TableGrid"/>
        <w:tblW w:w="0" w:type="auto"/>
        <w:tblLook w:val="06A0" w:firstRow="1" w:lastRow="0" w:firstColumn="1" w:lastColumn="0" w:noHBand="1" w:noVBand="1"/>
      </w:tblPr>
      <w:tblGrid>
        <w:gridCol w:w="3005"/>
        <w:gridCol w:w="3005"/>
        <w:gridCol w:w="3005"/>
      </w:tblGrid>
      <w:tr w:rsidRPr="007D099F" w:rsidR="47C2DE9D" w:rsidTr="47C2DE9D" w14:paraId="4B4944DD" w14:textId="77777777">
        <w:trPr>
          <w:trHeight w:val="300"/>
        </w:trPr>
        <w:tc>
          <w:tcPr>
            <w:tcW w:w="3005" w:type="dxa"/>
          </w:tcPr>
          <w:p w:rsidRPr="007D099F" w:rsidR="500CC103" w:rsidP="47C2DE9D" w:rsidRDefault="500CC103" w14:paraId="11C29317" w14:textId="0C363DCE">
            <w:pPr>
              <w:rPr>
                <w:rFonts w:eastAsia="Aptos" w:cstheme="minorHAnsi"/>
                <w:b/>
                <w:bCs/>
                <w:color w:val="000000" w:themeColor="text1"/>
                <w:sz w:val="24"/>
                <w:szCs w:val="24"/>
              </w:rPr>
            </w:pPr>
            <w:r w:rsidRPr="007D099F">
              <w:rPr>
                <w:rFonts w:eastAsia="Aptos" w:cstheme="minorHAnsi"/>
                <w:b/>
                <w:bCs/>
                <w:color w:val="000000" w:themeColor="text1"/>
                <w:sz w:val="24"/>
                <w:szCs w:val="24"/>
              </w:rPr>
              <w:t>Characteristic</w:t>
            </w:r>
          </w:p>
        </w:tc>
        <w:tc>
          <w:tcPr>
            <w:tcW w:w="3005" w:type="dxa"/>
          </w:tcPr>
          <w:p w:rsidRPr="007D099F" w:rsidR="500CC103" w:rsidP="47C2DE9D" w:rsidRDefault="500CC103" w14:paraId="164FFB42" w14:textId="62F1E822">
            <w:pPr>
              <w:rPr>
                <w:rFonts w:eastAsia="Aptos" w:cstheme="minorHAnsi"/>
                <w:b/>
                <w:bCs/>
                <w:color w:val="000000" w:themeColor="text1"/>
                <w:sz w:val="24"/>
                <w:szCs w:val="24"/>
              </w:rPr>
            </w:pPr>
            <w:r w:rsidRPr="007D099F">
              <w:rPr>
                <w:rFonts w:eastAsia="Aptos" w:cstheme="minorHAnsi"/>
                <w:b/>
                <w:bCs/>
                <w:color w:val="000000" w:themeColor="text1"/>
                <w:sz w:val="24"/>
                <w:szCs w:val="24"/>
              </w:rPr>
              <w:t>Number of pupils</w:t>
            </w:r>
          </w:p>
        </w:tc>
        <w:tc>
          <w:tcPr>
            <w:tcW w:w="3005" w:type="dxa"/>
          </w:tcPr>
          <w:p w:rsidRPr="007D099F" w:rsidR="500CC103" w:rsidP="47C2DE9D" w:rsidRDefault="500CC103" w14:paraId="4FBC144A" w14:textId="3A1CD46A">
            <w:pPr>
              <w:rPr>
                <w:rFonts w:eastAsia="Aptos" w:cstheme="minorHAnsi"/>
                <w:b/>
                <w:bCs/>
                <w:color w:val="000000" w:themeColor="text1"/>
                <w:sz w:val="24"/>
                <w:szCs w:val="24"/>
              </w:rPr>
            </w:pPr>
            <w:r w:rsidRPr="007D099F">
              <w:rPr>
                <w:rFonts w:eastAsia="Aptos" w:cstheme="minorHAnsi"/>
                <w:b/>
                <w:bCs/>
                <w:color w:val="000000" w:themeColor="text1"/>
                <w:sz w:val="24"/>
                <w:szCs w:val="24"/>
              </w:rPr>
              <w:t>%</w:t>
            </w:r>
          </w:p>
        </w:tc>
      </w:tr>
      <w:tr w:rsidRPr="007D099F" w:rsidR="47C2DE9D" w:rsidTr="47C2DE9D" w14:paraId="13040052" w14:textId="77777777">
        <w:trPr>
          <w:trHeight w:val="300"/>
        </w:trPr>
        <w:tc>
          <w:tcPr>
            <w:tcW w:w="3005" w:type="dxa"/>
          </w:tcPr>
          <w:p w:rsidRPr="007D099F" w:rsidR="500CC103" w:rsidP="47C2DE9D" w:rsidRDefault="500CC103" w14:paraId="0F85D937" w14:textId="131FF9C0">
            <w:pPr>
              <w:rPr>
                <w:rFonts w:eastAsia="Aptos" w:cstheme="minorHAnsi"/>
                <w:color w:val="000000" w:themeColor="text1"/>
                <w:sz w:val="24"/>
                <w:szCs w:val="24"/>
              </w:rPr>
            </w:pPr>
            <w:r w:rsidRPr="007D099F">
              <w:rPr>
                <w:rFonts w:eastAsia="Aptos" w:cstheme="minorHAnsi"/>
                <w:color w:val="000000" w:themeColor="text1"/>
                <w:sz w:val="24"/>
                <w:szCs w:val="24"/>
              </w:rPr>
              <w:t>LAC</w:t>
            </w:r>
          </w:p>
        </w:tc>
        <w:tc>
          <w:tcPr>
            <w:tcW w:w="3005" w:type="dxa"/>
          </w:tcPr>
          <w:p w:rsidRPr="007D099F" w:rsidR="500CC103" w:rsidP="47C2DE9D" w:rsidRDefault="500CC103" w14:paraId="0605F2A1" w14:textId="1340492A">
            <w:pPr>
              <w:rPr>
                <w:rFonts w:eastAsia="Aptos" w:cstheme="minorHAnsi"/>
                <w:color w:val="000000" w:themeColor="text1"/>
                <w:sz w:val="24"/>
                <w:szCs w:val="24"/>
              </w:rPr>
            </w:pPr>
            <w:r w:rsidRPr="007D099F">
              <w:rPr>
                <w:rFonts w:eastAsia="Aptos" w:cstheme="minorHAnsi"/>
                <w:color w:val="000000" w:themeColor="text1"/>
                <w:sz w:val="24"/>
                <w:szCs w:val="24"/>
              </w:rPr>
              <w:t>17</w:t>
            </w:r>
          </w:p>
        </w:tc>
        <w:tc>
          <w:tcPr>
            <w:tcW w:w="3005" w:type="dxa"/>
          </w:tcPr>
          <w:p w:rsidRPr="007D099F" w:rsidR="500CC103" w:rsidP="47C2DE9D" w:rsidRDefault="500CC103" w14:paraId="4B180127" w14:textId="14F99257">
            <w:pPr>
              <w:rPr>
                <w:rFonts w:eastAsia="Aptos" w:cstheme="minorHAnsi"/>
                <w:color w:val="000000" w:themeColor="text1"/>
                <w:sz w:val="24"/>
                <w:szCs w:val="24"/>
              </w:rPr>
            </w:pPr>
            <w:r w:rsidRPr="007D099F">
              <w:rPr>
                <w:rFonts w:eastAsia="Aptos" w:cstheme="minorHAnsi"/>
                <w:color w:val="000000" w:themeColor="text1"/>
                <w:sz w:val="24"/>
                <w:szCs w:val="24"/>
              </w:rPr>
              <w:t>1.4</w:t>
            </w:r>
          </w:p>
        </w:tc>
      </w:tr>
      <w:tr w:rsidRPr="007D099F" w:rsidR="47C2DE9D" w:rsidTr="47C2DE9D" w14:paraId="7862069D" w14:textId="77777777">
        <w:trPr>
          <w:trHeight w:val="300"/>
        </w:trPr>
        <w:tc>
          <w:tcPr>
            <w:tcW w:w="3005" w:type="dxa"/>
          </w:tcPr>
          <w:p w:rsidRPr="007D099F" w:rsidR="500CC103" w:rsidP="47C2DE9D" w:rsidRDefault="500CC103" w14:paraId="4D94EF4F" w14:textId="7431954E">
            <w:pPr>
              <w:rPr>
                <w:rFonts w:eastAsia="Aptos" w:cstheme="minorHAnsi"/>
                <w:color w:val="000000" w:themeColor="text1"/>
                <w:sz w:val="24"/>
                <w:szCs w:val="24"/>
              </w:rPr>
            </w:pPr>
            <w:r w:rsidRPr="007D099F">
              <w:rPr>
                <w:rFonts w:eastAsia="Aptos" w:cstheme="minorHAnsi"/>
                <w:color w:val="000000" w:themeColor="text1"/>
                <w:sz w:val="24"/>
                <w:szCs w:val="24"/>
              </w:rPr>
              <w:t>ASN</w:t>
            </w:r>
          </w:p>
        </w:tc>
        <w:tc>
          <w:tcPr>
            <w:tcW w:w="3005" w:type="dxa"/>
          </w:tcPr>
          <w:p w:rsidRPr="007D099F" w:rsidR="500CC103" w:rsidP="47C2DE9D" w:rsidRDefault="500CC103" w14:paraId="7CDAF715" w14:textId="0EE81C69">
            <w:pPr>
              <w:rPr>
                <w:rFonts w:eastAsia="Aptos" w:cstheme="minorHAnsi"/>
                <w:color w:val="000000" w:themeColor="text1"/>
                <w:sz w:val="24"/>
                <w:szCs w:val="24"/>
              </w:rPr>
            </w:pPr>
            <w:r w:rsidRPr="007D099F">
              <w:rPr>
                <w:rFonts w:eastAsia="Aptos" w:cstheme="minorHAnsi"/>
                <w:color w:val="000000" w:themeColor="text1"/>
                <w:sz w:val="24"/>
                <w:szCs w:val="24"/>
              </w:rPr>
              <w:t>666</w:t>
            </w:r>
          </w:p>
        </w:tc>
        <w:tc>
          <w:tcPr>
            <w:tcW w:w="3005" w:type="dxa"/>
          </w:tcPr>
          <w:p w:rsidRPr="007D099F" w:rsidR="500CC103" w:rsidP="47C2DE9D" w:rsidRDefault="500CC103" w14:paraId="661BDC8E" w14:textId="5281F55C">
            <w:pPr>
              <w:rPr>
                <w:rFonts w:eastAsia="Calibri" w:cstheme="minorHAnsi"/>
                <w:sz w:val="24"/>
                <w:szCs w:val="24"/>
              </w:rPr>
            </w:pPr>
            <w:r w:rsidRPr="007D099F">
              <w:rPr>
                <w:rFonts w:eastAsia="Aptos" w:cstheme="minorHAnsi"/>
                <w:color w:val="000000" w:themeColor="text1"/>
                <w:sz w:val="24"/>
                <w:szCs w:val="24"/>
              </w:rPr>
              <w:t>53</w:t>
            </w:r>
          </w:p>
        </w:tc>
      </w:tr>
      <w:tr w:rsidRPr="007D099F" w:rsidR="47C2DE9D" w:rsidTr="47C2DE9D" w14:paraId="6536A807" w14:textId="77777777">
        <w:trPr>
          <w:trHeight w:val="300"/>
        </w:trPr>
        <w:tc>
          <w:tcPr>
            <w:tcW w:w="3005" w:type="dxa"/>
          </w:tcPr>
          <w:p w:rsidRPr="007D099F" w:rsidR="500CC103" w:rsidP="47C2DE9D" w:rsidRDefault="500CC103" w14:paraId="2820C382" w14:textId="1F7E8B05">
            <w:pPr>
              <w:rPr>
                <w:rFonts w:eastAsia="Aptos" w:cstheme="minorHAnsi"/>
                <w:color w:val="000000" w:themeColor="text1"/>
                <w:sz w:val="24"/>
                <w:szCs w:val="24"/>
              </w:rPr>
            </w:pPr>
            <w:r w:rsidRPr="007D099F">
              <w:rPr>
                <w:rFonts w:eastAsia="Aptos" w:cstheme="minorHAnsi"/>
                <w:color w:val="000000" w:themeColor="text1"/>
                <w:sz w:val="24"/>
                <w:szCs w:val="24"/>
              </w:rPr>
              <w:t>EMA</w:t>
            </w:r>
          </w:p>
        </w:tc>
        <w:tc>
          <w:tcPr>
            <w:tcW w:w="3005" w:type="dxa"/>
          </w:tcPr>
          <w:p w:rsidRPr="007D099F" w:rsidR="500CC103" w:rsidP="47C2DE9D" w:rsidRDefault="500CC103" w14:paraId="10B1E822" w14:textId="4A830755">
            <w:pPr>
              <w:rPr>
                <w:rFonts w:eastAsia="Aptos" w:cstheme="minorHAnsi"/>
                <w:color w:val="000000" w:themeColor="text1"/>
                <w:sz w:val="24"/>
                <w:szCs w:val="24"/>
              </w:rPr>
            </w:pPr>
            <w:r w:rsidRPr="007D099F">
              <w:rPr>
                <w:rFonts w:eastAsia="Aptos" w:cstheme="minorHAnsi"/>
                <w:color w:val="000000" w:themeColor="text1"/>
                <w:sz w:val="24"/>
                <w:szCs w:val="24"/>
              </w:rPr>
              <w:t>19</w:t>
            </w:r>
          </w:p>
        </w:tc>
        <w:tc>
          <w:tcPr>
            <w:tcW w:w="3005" w:type="dxa"/>
          </w:tcPr>
          <w:p w:rsidRPr="007D099F" w:rsidR="500CC103" w:rsidP="47C2DE9D" w:rsidRDefault="500CC103" w14:paraId="47367B10" w14:textId="61375093">
            <w:pPr>
              <w:rPr>
                <w:rFonts w:eastAsia="Aptos" w:cstheme="minorHAnsi"/>
                <w:color w:val="000000" w:themeColor="text1"/>
                <w:sz w:val="24"/>
                <w:szCs w:val="24"/>
              </w:rPr>
            </w:pPr>
            <w:r w:rsidRPr="007D099F">
              <w:rPr>
                <w:rFonts w:eastAsia="Aptos" w:cstheme="minorHAnsi"/>
                <w:color w:val="000000" w:themeColor="text1"/>
                <w:sz w:val="24"/>
                <w:szCs w:val="24"/>
              </w:rPr>
              <w:t>2</w:t>
            </w:r>
          </w:p>
        </w:tc>
      </w:tr>
      <w:tr w:rsidRPr="007D099F" w:rsidR="47C2DE9D" w:rsidTr="47C2DE9D" w14:paraId="508F4FC8" w14:textId="77777777">
        <w:trPr>
          <w:trHeight w:val="300"/>
        </w:trPr>
        <w:tc>
          <w:tcPr>
            <w:tcW w:w="3005" w:type="dxa"/>
          </w:tcPr>
          <w:p w:rsidRPr="007D099F" w:rsidR="500CC103" w:rsidP="47C2DE9D" w:rsidRDefault="500CC103" w14:paraId="06A2BAB0" w14:textId="6A8B6FD0">
            <w:pPr>
              <w:rPr>
                <w:rFonts w:eastAsia="Aptos" w:cstheme="minorHAnsi"/>
                <w:color w:val="000000" w:themeColor="text1"/>
                <w:sz w:val="24"/>
                <w:szCs w:val="24"/>
              </w:rPr>
            </w:pPr>
            <w:r w:rsidRPr="007D099F">
              <w:rPr>
                <w:rFonts w:eastAsia="Aptos" w:cstheme="minorHAnsi"/>
                <w:color w:val="000000" w:themeColor="text1"/>
                <w:sz w:val="24"/>
                <w:szCs w:val="24"/>
              </w:rPr>
              <w:t>Clothing Grant</w:t>
            </w:r>
          </w:p>
        </w:tc>
        <w:tc>
          <w:tcPr>
            <w:tcW w:w="3005" w:type="dxa"/>
          </w:tcPr>
          <w:p w:rsidRPr="007D099F" w:rsidR="500CC103" w:rsidP="47C2DE9D" w:rsidRDefault="500CC103" w14:paraId="322B9256" w14:textId="0C16C4EC">
            <w:pPr>
              <w:rPr>
                <w:rFonts w:eastAsia="Aptos" w:cstheme="minorHAnsi"/>
                <w:color w:val="000000" w:themeColor="text1"/>
                <w:sz w:val="24"/>
                <w:szCs w:val="24"/>
              </w:rPr>
            </w:pPr>
            <w:r w:rsidRPr="007D099F">
              <w:rPr>
                <w:rFonts w:eastAsia="Aptos" w:cstheme="minorHAnsi"/>
                <w:color w:val="000000" w:themeColor="text1"/>
                <w:sz w:val="24"/>
                <w:szCs w:val="24"/>
              </w:rPr>
              <w:t>98</w:t>
            </w:r>
          </w:p>
        </w:tc>
        <w:tc>
          <w:tcPr>
            <w:tcW w:w="3005" w:type="dxa"/>
          </w:tcPr>
          <w:p w:rsidRPr="007D099F" w:rsidR="500CC103" w:rsidP="47C2DE9D" w:rsidRDefault="500CC103" w14:paraId="73D3FDAC" w14:textId="40D1C67D">
            <w:pPr>
              <w:rPr>
                <w:rFonts w:eastAsia="Aptos" w:cstheme="minorHAnsi"/>
                <w:color w:val="000000" w:themeColor="text1"/>
                <w:sz w:val="24"/>
                <w:szCs w:val="24"/>
              </w:rPr>
            </w:pPr>
            <w:r w:rsidRPr="007D099F">
              <w:rPr>
                <w:rFonts w:eastAsia="Aptos" w:cstheme="minorHAnsi"/>
                <w:color w:val="000000" w:themeColor="text1"/>
                <w:sz w:val="24"/>
                <w:szCs w:val="24"/>
              </w:rPr>
              <w:t>8</w:t>
            </w:r>
          </w:p>
        </w:tc>
      </w:tr>
      <w:tr w:rsidRPr="007D099F" w:rsidR="47C2DE9D" w:rsidTr="47C2DE9D" w14:paraId="79F33520" w14:textId="77777777">
        <w:trPr>
          <w:trHeight w:val="300"/>
        </w:trPr>
        <w:tc>
          <w:tcPr>
            <w:tcW w:w="3005" w:type="dxa"/>
          </w:tcPr>
          <w:p w:rsidRPr="007D099F" w:rsidR="500CC103" w:rsidP="47C2DE9D" w:rsidRDefault="500CC103" w14:paraId="67597373" w14:textId="28620E6A">
            <w:pPr>
              <w:rPr>
                <w:rFonts w:eastAsia="Aptos" w:cstheme="minorHAnsi"/>
                <w:color w:val="000000" w:themeColor="text1"/>
                <w:sz w:val="24"/>
                <w:szCs w:val="24"/>
              </w:rPr>
            </w:pPr>
            <w:r w:rsidRPr="007D099F">
              <w:rPr>
                <w:rFonts w:eastAsia="Aptos" w:cstheme="minorHAnsi"/>
                <w:color w:val="000000" w:themeColor="text1"/>
                <w:sz w:val="24"/>
                <w:szCs w:val="24"/>
              </w:rPr>
              <w:t>FSM</w:t>
            </w:r>
          </w:p>
        </w:tc>
        <w:tc>
          <w:tcPr>
            <w:tcW w:w="3005" w:type="dxa"/>
          </w:tcPr>
          <w:p w:rsidRPr="007D099F" w:rsidR="500CC103" w:rsidP="47C2DE9D" w:rsidRDefault="500CC103" w14:paraId="6DED73EC" w14:textId="65AF9F6E">
            <w:pPr>
              <w:rPr>
                <w:rFonts w:eastAsia="Aptos" w:cstheme="minorHAnsi"/>
                <w:color w:val="000000" w:themeColor="text1"/>
                <w:sz w:val="24"/>
                <w:szCs w:val="24"/>
              </w:rPr>
            </w:pPr>
            <w:r w:rsidRPr="007D099F">
              <w:rPr>
                <w:rFonts w:eastAsia="Aptos" w:cstheme="minorHAnsi"/>
                <w:color w:val="000000" w:themeColor="text1"/>
                <w:sz w:val="24"/>
                <w:szCs w:val="24"/>
              </w:rPr>
              <w:t>79</w:t>
            </w:r>
          </w:p>
        </w:tc>
        <w:tc>
          <w:tcPr>
            <w:tcW w:w="3005" w:type="dxa"/>
          </w:tcPr>
          <w:p w:rsidRPr="007D099F" w:rsidR="500CC103" w:rsidP="47C2DE9D" w:rsidRDefault="500CC103" w14:paraId="34ECB26B" w14:textId="24231BD3">
            <w:pPr>
              <w:rPr>
                <w:rFonts w:cstheme="minorHAnsi"/>
                <w:sz w:val="24"/>
                <w:szCs w:val="24"/>
              </w:rPr>
            </w:pPr>
            <w:r w:rsidRPr="007D099F">
              <w:rPr>
                <w:rFonts w:cstheme="minorHAnsi"/>
                <w:sz w:val="24"/>
                <w:szCs w:val="24"/>
              </w:rPr>
              <w:t>6</w:t>
            </w:r>
          </w:p>
        </w:tc>
      </w:tr>
      <w:tr w:rsidRPr="007D099F" w:rsidR="47C2DE9D" w:rsidTr="47C2DE9D" w14:paraId="092D2AB9" w14:textId="77777777">
        <w:trPr>
          <w:trHeight w:val="300"/>
        </w:trPr>
        <w:tc>
          <w:tcPr>
            <w:tcW w:w="3005" w:type="dxa"/>
          </w:tcPr>
          <w:p w:rsidRPr="007D099F" w:rsidR="500CC103" w:rsidP="47C2DE9D" w:rsidRDefault="500CC103" w14:paraId="791FD88B" w14:textId="03A9A8DA">
            <w:pPr>
              <w:rPr>
                <w:rFonts w:eastAsia="Aptos" w:cstheme="minorHAnsi"/>
                <w:color w:val="000000" w:themeColor="text1"/>
                <w:sz w:val="24"/>
                <w:szCs w:val="24"/>
              </w:rPr>
            </w:pPr>
            <w:r w:rsidRPr="007D099F">
              <w:rPr>
                <w:rFonts w:eastAsia="Aptos" w:cstheme="minorHAnsi"/>
                <w:color w:val="000000" w:themeColor="text1"/>
                <w:sz w:val="24"/>
                <w:szCs w:val="24"/>
              </w:rPr>
              <w:t>English 1</w:t>
            </w:r>
            <w:r w:rsidRPr="007D099F">
              <w:rPr>
                <w:rFonts w:eastAsia="Aptos" w:cstheme="minorHAnsi"/>
                <w:color w:val="000000" w:themeColor="text1"/>
                <w:sz w:val="24"/>
                <w:szCs w:val="24"/>
                <w:vertAlign w:val="superscript"/>
              </w:rPr>
              <w:t>st</w:t>
            </w:r>
            <w:r w:rsidRPr="007D099F">
              <w:rPr>
                <w:rFonts w:eastAsia="Aptos" w:cstheme="minorHAnsi"/>
                <w:color w:val="000000" w:themeColor="text1"/>
                <w:sz w:val="24"/>
                <w:szCs w:val="24"/>
              </w:rPr>
              <w:t xml:space="preserve"> Language</w:t>
            </w:r>
          </w:p>
        </w:tc>
        <w:tc>
          <w:tcPr>
            <w:tcW w:w="3005" w:type="dxa"/>
          </w:tcPr>
          <w:p w:rsidRPr="007D099F" w:rsidR="66FA1776" w:rsidP="47C2DE9D" w:rsidRDefault="66FA1776" w14:paraId="13C58C65" w14:textId="3BE76ACE">
            <w:pPr>
              <w:rPr>
                <w:rFonts w:cstheme="minorHAnsi"/>
              </w:rPr>
            </w:pPr>
            <w:r w:rsidRPr="007D099F">
              <w:rPr>
                <w:rFonts w:cstheme="minorHAnsi"/>
                <w:sz w:val="24"/>
                <w:szCs w:val="24"/>
              </w:rPr>
              <w:t>39</w:t>
            </w:r>
          </w:p>
        </w:tc>
        <w:tc>
          <w:tcPr>
            <w:tcW w:w="3005" w:type="dxa"/>
          </w:tcPr>
          <w:p w:rsidRPr="007D099F" w:rsidR="66FA1776" w:rsidP="47C2DE9D" w:rsidRDefault="66FA1776" w14:paraId="4B880B21" w14:textId="5869126A">
            <w:pPr>
              <w:rPr>
                <w:rFonts w:cstheme="minorHAnsi"/>
              </w:rPr>
            </w:pPr>
            <w:r w:rsidRPr="007D099F">
              <w:rPr>
                <w:rFonts w:cstheme="minorHAnsi"/>
                <w:sz w:val="24"/>
                <w:szCs w:val="24"/>
              </w:rPr>
              <w:t>4</w:t>
            </w:r>
          </w:p>
        </w:tc>
      </w:tr>
      <w:tr w:rsidRPr="007D099F" w:rsidR="47C2DE9D" w:rsidTr="47C2DE9D" w14:paraId="1ACE954E" w14:textId="77777777">
        <w:trPr>
          <w:trHeight w:val="300"/>
        </w:trPr>
        <w:tc>
          <w:tcPr>
            <w:tcW w:w="3005" w:type="dxa"/>
          </w:tcPr>
          <w:p w:rsidRPr="007D099F" w:rsidR="6C1E9D19" w:rsidP="47C2DE9D" w:rsidRDefault="6C1E9D19" w14:paraId="70E4F2C6" w14:textId="26EE631F">
            <w:pPr>
              <w:rPr>
                <w:rFonts w:cstheme="minorHAnsi"/>
              </w:rPr>
            </w:pPr>
            <w:r w:rsidRPr="007D099F">
              <w:rPr>
                <w:rFonts w:eastAsia="Aptos" w:cstheme="minorHAnsi"/>
                <w:color w:val="000000" w:themeColor="text1"/>
                <w:sz w:val="24"/>
                <w:szCs w:val="24"/>
              </w:rPr>
              <w:t>Transport</w:t>
            </w:r>
          </w:p>
        </w:tc>
        <w:tc>
          <w:tcPr>
            <w:tcW w:w="3005" w:type="dxa"/>
          </w:tcPr>
          <w:p w:rsidRPr="007D099F" w:rsidR="6C1E9D19" w:rsidP="47C2DE9D" w:rsidRDefault="6C1E9D19" w14:paraId="11CB9131" w14:textId="66C210AB">
            <w:pPr>
              <w:rPr>
                <w:rFonts w:cstheme="minorHAnsi"/>
              </w:rPr>
            </w:pPr>
            <w:r w:rsidRPr="007D099F">
              <w:rPr>
                <w:rFonts w:cstheme="minorHAnsi"/>
                <w:sz w:val="24"/>
                <w:szCs w:val="24"/>
              </w:rPr>
              <w:t>594</w:t>
            </w:r>
          </w:p>
        </w:tc>
        <w:tc>
          <w:tcPr>
            <w:tcW w:w="3005" w:type="dxa"/>
          </w:tcPr>
          <w:p w:rsidRPr="007D099F" w:rsidR="60064175" w:rsidP="47C2DE9D" w:rsidRDefault="60064175" w14:paraId="596D29A0" w14:textId="27BAF960">
            <w:pPr>
              <w:rPr>
                <w:rFonts w:cstheme="minorHAnsi"/>
              </w:rPr>
            </w:pPr>
            <w:r w:rsidRPr="007D099F">
              <w:rPr>
                <w:rFonts w:cstheme="minorHAnsi"/>
                <w:sz w:val="24"/>
                <w:szCs w:val="24"/>
              </w:rPr>
              <w:t>47</w:t>
            </w:r>
          </w:p>
        </w:tc>
      </w:tr>
    </w:tbl>
    <w:p w:rsidRPr="007D099F" w:rsidR="47C2DE9D" w:rsidP="3DAD875A" w:rsidRDefault="47C2DE9D" w14:paraId="5073D444" w14:textId="7EA9D7B7">
      <w:pPr>
        <w:rPr>
          <w:rFonts w:cstheme="minorHAnsi"/>
        </w:rPr>
      </w:pPr>
    </w:p>
    <w:tbl>
      <w:tblPr>
        <w:tblStyle w:val="TableGrid"/>
        <w:tblW w:w="0" w:type="auto"/>
        <w:tblLook w:val="06A0" w:firstRow="1" w:lastRow="0" w:firstColumn="1" w:lastColumn="0" w:noHBand="1" w:noVBand="1"/>
      </w:tblPr>
      <w:tblGrid>
        <w:gridCol w:w="2235"/>
        <w:gridCol w:w="2115"/>
        <w:gridCol w:w="1380"/>
      </w:tblGrid>
      <w:tr w:rsidRPr="007D099F" w:rsidR="47C2DE9D" w:rsidTr="47C2DE9D" w14:paraId="2D56E87B" w14:textId="77777777">
        <w:trPr>
          <w:trHeight w:val="300"/>
        </w:trPr>
        <w:tc>
          <w:tcPr>
            <w:tcW w:w="2235" w:type="dxa"/>
          </w:tcPr>
          <w:p w:rsidRPr="007D099F" w:rsidR="500CC103" w:rsidP="47C2DE9D" w:rsidRDefault="500CC103" w14:paraId="2D79A8B3" w14:textId="2B6DBA7B">
            <w:pPr>
              <w:rPr>
                <w:rFonts w:cstheme="minorHAnsi"/>
                <w:b/>
                <w:bCs/>
              </w:rPr>
            </w:pPr>
            <w:r w:rsidRPr="007D099F">
              <w:rPr>
                <w:rFonts w:cstheme="minorHAnsi"/>
                <w:b/>
                <w:bCs/>
              </w:rPr>
              <w:t>SIMD Deciles</w:t>
            </w:r>
          </w:p>
        </w:tc>
        <w:tc>
          <w:tcPr>
            <w:tcW w:w="2115" w:type="dxa"/>
          </w:tcPr>
          <w:p w:rsidRPr="007D099F" w:rsidR="47C2DE9D" w:rsidP="47C2DE9D" w:rsidRDefault="47C2DE9D" w14:paraId="533F17AA" w14:textId="62F1E822">
            <w:pPr>
              <w:rPr>
                <w:rFonts w:eastAsia="Aptos" w:cstheme="minorHAnsi"/>
                <w:b/>
                <w:bCs/>
                <w:color w:val="000000" w:themeColor="text1"/>
                <w:sz w:val="24"/>
                <w:szCs w:val="24"/>
              </w:rPr>
            </w:pPr>
            <w:r w:rsidRPr="007D099F">
              <w:rPr>
                <w:rFonts w:eastAsia="Aptos" w:cstheme="minorHAnsi"/>
                <w:b/>
                <w:bCs/>
                <w:color w:val="000000" w:themeColor="text1"/>
                <w:sz w:val="24"/>
                <w:szCs w:val="24"/>
              </w:rPr>
              <w:t>Number of pupils</w:t>
            </w:r>
          </w:p>
        </w:tc>
        <w:tc>
          <w:tcPr>
            <w:tcW w:w="1380" w:type="dxa"/>
          </w:tcPr>
          <w:p w:rsidRPr="007D099F" w:rsidR="47C2DE9D" w:rsidP="47C2DE9D" w:rsidRDefault="47C2DE9D" w14:paraId="01A976F8" w14:textId="3A1CD46A">
            <w:pPr>
              <w:rPr>
                <w:rFonts w:eastAsia="Aptos" w:cstheme="minorHAnsi"/>
                <w:b/>
                <w:bCs/>
                <w:color w:val="000000" w:themeColor="text1"/>
                <w:sz w:val="24"/>
                <w:szCs w:val="24"/>
              </w:rPr>
            </w:pPr>
            <w:r w:rsidRPr="007D099F">
              <w:rPr>
                <w:rFonts w:eastAsia="Aptos" w:cstheme="minorHAnsi"/>
                <w:b/>
                <w:bCs/>
                <w:color w:val="000000" w:themeColor="text1"/>
                <w:sz w:val="24"/>
                <w:szCs w:val="24"/>
              </w:rPr>
              <w:t>%</w:t>
            </w:r>
          </w:p>
        </w:tc>
      </w:tr>
      <w:tr w:rsidRPr="007D099F" w:rsidR="47C2DE9D" w:rsidTr="47C2DE9D" w14:paraId="21D15554" w14:textId="77777777">
        <w:trPr>
          <w:trHeight w:val="300"/>
        </w:trPr>
        <w:tc>
          <w:tcPr>
            <w:tcW w:w="2235" w:type="dxa"/>
          </w:tcPr>
          <w:p w:rsidRPr="007D099F" w:rsidR="1741AD54" w:rsidP="47C2DE9D" w:rsidRDefault="1741AD54" w14:paraId="7B604CDC" w14:textId="0442BF5B">
            <w:pPr>
              <w:rPr>
                <w:rFonts w:cstheme="minorHAnsi"/>
              </w:rPr>
            </w:pPr>
            <w:r w:rsidRPr="007D099F">
              <w:rPr>
                <w:rFonts w:cstheme="minorHAnsi"/>
              </w:rPr>
              <w:t>1</w:t>
            </w:r>
          </w:p>
        </w:tc>
        <w:tc>
          <w:tcPr>
            <w:tcW w:w="2115" w:type="dxa"/>
          </w:tcPr>
          <w:p w:rsidRPr="007D099F" w:rsidR="1741AD54" w:rsidP="47C2DE9D" w:rsidRDefault="1741AD54" w14:paraId="78175D0F" w14:textId="42CD84DC">
            <w:pPr>
              <w:rPr>
                <w:rFonts w:cstheme="minorHAnsi"/>
              </w:rPr>
            </w:pPr>
            <w:r w:rsidRPr="007D099F">
              <w:rPr>
                <w:rFonts w:cstheme="minorHAnsi"/>
              </w:rPr>
              <w:t>0</w:t>
            </w:r>
          </w:p>
        </w:tc>
        <w:tc>
          <w:tcPr>
            <w:tcW w:w="1380" w:type="dxa"/>
          </w:tcPr>
          <w:p w:rsidRPr="007D099F" w:rsidR="1741AD54" w:rsidP="47C2DE9D" w:rsidRDefault="1741AD54" w14:paraId="74EAB8D7" w14:textId="31F732FA">
            <w:pPr>
              <w:rPr>
                <w:rFonts w:cstheme="minorHAnsi"/>
              </w:rPr>
            </w:pPr>
            <w:r w:rsidRPr="007D099F">
              <w:rPr>
                <w:rFonts w:cstheme="minorHAnsi"/>
              </w:rPr>
              <w:t>0</w:t>
            </w:r>
          </w:p>
        </w:tc>
      </w:tr>
      <w:tr w:rsidRPr="007D099F" w:rsidR="47C2DE9D" w:rsidTr="47C2DE9D" w14:paraId="0B4B842A" w14:textId="77777777">
        <w:trPr>
          <w:trHeight w:val="300"/>
        </w:trPr>
        <w:tc>
          <w:tcPr>
            <w:tcW w:w="2235" w:type="dxa"/>
          </w:tcPr>
          <w:p w:rsidRPr="007D099F" w:rsidR="1741AD54" w:rsidP="47C2DE9D" w:rsidRDefault="1741AD54" w14:paraId="28881D89" w14:textId="054F0960">
            <w:pPr>
              <w:rPr>
                <w:rFonts w:cstheme="minorHAnsi"/>
              </w:rPr>
            </w:pPr>
            <w:r w:rsidRPr="007D099F">
              <w:rPr>
                <w:rFonts w:cstheme="minorHAnsi"/>
              </w:rPr>
              <w:t>2</w:t>
            </w:r>
          </w:p>
        </w:tc>
        <w:tc>
          <w:tcPr>
            <w:tcW w:w="2115" w:type="dxa"/>
          </w:tcPr>
          <w:p w:rsidRPr="007D099F" w:rsidR="1741AD54" w:rsidP="47C2DE9D" w:rsidRDefault="1741AD54" w14:paraId="3ADFE00D" w14:textId="6E5E9658">
            <w:pPr>
              <w:rPr>
                <w:rFonts w:cstheme="minorHAnsi"/>
              </w:rPr>
            </w:pPr>
            <w:r w:rsidRPr="007D099F">
              <w:rPr>
                <w:rFonts w:cstheme="minorHAnsi"/>
              </w:rPr>
              <w:t>5</w:t>
            </w:r>
          </w:p>
        </w:tc>
        <w:tc>
          <w:tcPr>
            <w:tcW w:w="1380" w:type="dxa"/>
          </w:tcPr>
          <w:p w:rsidRPr="007D099F" w:rsidR="1741AD54" w:rsidP="47C2DE9D" w:rsidRDefault="1741AD54" w14:paraId="646A16D5" w14:textId="4B3101F0">
            <w:pPr>
              <w:rPr>
                <w:rFonts w:cstheme="minorHAnsi"/>
              </w:rPr>
            </w:pPr>
            <w:r w:rsidRPr="007D099F">
              <w:rPr>
                <w:rFonts w:cstheme="minorHAnsi"/>
              </w:rPr>
              <w:t>0.4</w:t>
            </w:r>
          </w:p>
        </w:tc>
      </w:tr>
      <w:tr w:rsidRPr="007D099F" w:rsidR="47C2DE9D" w:rsidTr="47C2DE9D" w14:paraId="4CC5B66B" w14:textId="77777777">
        <w:trPr>
          <w:trHeight w:val="300"/>
        </w:trPr>
        <w:tc>
          <w:tcPr>
            <w:tcW w:w="2235" w:type="dxa"/>
          </w:tcPr>
          <w:p w:rsidRPr="007D099F" w:rsidR="1741AD54" w:rsidP="47C2DE9D" w:rsidRDefault="1741AD54" w14:paraId="25C664AA" w14:textId="7E3069A8">
            <w:pPr>
              <w:rPr>
                <w:rFonts w:cstheme="minorHAnsi"/>
              </w:rPr>
            </w:pPr>
            <w:r w:rsidRPr="007D099F">
              <w:rPr>
                <w:rFonts w:cstheme="minorHAnsi"/>
              </w:rPr>
              <w:t>3</w:t>
            </w:r>
          </w:p>
        </w:tc>
        <w:tc>
          <w:tcPr>
            <w:tcW w:w="2115" w:type="dxa"/>
          </w:tcPr>
          <w:p w:rsidRPr="007D099F" w:rsidR="1741AD54" w:rsidP="47C2DE9D" w:rsidRDefault="1741AD54" w14:paraId="568B5B4A" w14:textId="6B6E1F30">
            <w:pPr>
              <w:rPr>
                <w:rFonts w:cstheme="minorHAnsi"/>
              </w:rPr>
            </w:pPr>
            <w:r w:rsidRPr="007D099F">
              <w:rPr>
                <w:rFonts w:cstheme="minorHAnsi"/>
              </w:rPr>
              <w:t>2</w:t>
            </w:r>
          </w:p>
        </w:tc>
        <w:tc>
          <w:tcPr>
            <w:tcW w:w="1380" w:type="dxa"/>
          </w:tcPr>
          <w:p w:rsidRPr="007D099F" w:rsidR="1741AD54" w:rsidP="47C2DE9D" w:rsidRDefault="1741AD54" w14:paraId="2726375B" w14:textId="5F54F96D">
            <w:pPr>
              <w:rPr>
                <w:rFonts w:cstheme="minorHAnsi"/>
              </w:rPr>
            </w:pPr>
            <w:r w:rsidRPr="007D099F">
              <w:rPr>
                <w:rFonts w:cstheme="minorHAnsi"/>
              </w:rPr>
              <w:t>0.16</w:t>
            </w:r>
          </w:p>
        </w:tc>
      </w:tr>
      <w:tr w:rsidRPr="007D099F" w:rsidR="47C2DE9D" w:rsidTr="47C2DE9D" w14:paraId="38ED5711" w14:textId="77777777">
        <w:trPr>
          <w:trHeight w:val="300"/>
        </w:trPr>
        <w:tc>
          <w:tcPr>
            <w:tcW w:w="2235" w:type="dxa"/>
          </w:tcPr>
          <w:p w:rsidRPr="007D099F" w:rsidR="1741AD54" w:rsidP="47C2DE9D" w:rsidRDefault="1741AD54" w14:paraId="7D3EC2C9" w14:textId="2DC7BF9A">
            <w:pPr>
              <w:rPr>
                <w:rFonts w:cstheme="minorHAnsi"/>
              </w:rPr>
            </w:pPr>
            <w:r w:rsidRPr="007D099F">
              <w:rPr>
                <w:rFonts w:cstheme="minorHAnsi"/>
              </w:rPr>
              <w:t>4</w:t>
            </w:r>
          </w:p>
        </w:tc>
        <w:tc>
          <w:tcPr>
            <w:tcW w:w="2115" w:type="dxa"/>
          </w:tcPr>
          <w:p w:rsidRPr="007D099F" w:rsidR="1741AD54" w:rsidP="47C2DE9D" w:rsidRDefault="1741AD54" w14:paraId="7678995F" w14:textId="682B3564">
            <w:pPr>
              <w:rPr>
                <w:rFonts w:cstheme="minorHAnsi"/>
              </w:rPr>
            </w:pPr>
            <w:r w:rsidRPr="007D099F">
              <w:rPr>
                <w:rFonts w:cstheme="minorHAnsi"/>
              </w:rPr>
              <w:t>80</w:t>
            </w:r>
          </w:p>
        </w:tc>
        <w:tc>
          <w:tcPr>
            <w:tcW w:w="1380" w:type="dxa"/>
          </w:tcPr>
          <w:p w:rsidRPr="007D099F" w:rsidR="1741AD54" w:rsidP="47C2DE9D" w:rsidRDefault="1741AD54" w14:paraId="724BCB1F" w14:textId="764F3CBE">
            <w:pPr>
              <w:rPr>
                <w:rFonts w:cstheme="minorHAnsi"/>
              </w:rPr>
            </w:pPr>
            <w:r w:rsidRPr="007D099F">
              <w:rPr>
                <w:rFonts w:cstheme="minorHAnsi"/>
              </w:rPr>
              <w:t>6.35</w:t>
            </w:r>
          </w:p>
        </w:tc>
      </w:tr>
      <w:tr w:rsidRPr="007D099F" w:rsidR="47C2DE9D" w:rsidTr="47C2DE9D" w14:paraId="7E5417DF" w14:textId="77777777">
        <w:trPr>
          <w:trHeight w:val="300"/>
        </w:trPr>
        <w:tc>
          <w:tcPr>
            <w:tcW w:w="2235" w:type="dxa"/>
          </w:tcPr>
          <w:p w:rsidRPr="007D099F" w:rsidR="1741AD54" w:rsidP="47C2DE9D" w:rsidRDefault="1741AD54" w14:paraId="1EFC66CB" w14:textId="50D281FE">
            <w:pPr>
              <w:rPr>
                <w:rFonts w:cstheme="minorHAnsi"/>
              </w:rPr>
            </w:pPr>
            <w:r w:rsidRPr="007D099F">
              <w:rPr>
                <w:rFonts w:cstheme="minorHAnsi"/>
              </w:rPr>
              <w:t>5</w:t>
            </w:r>
          </w:p>
        </w:tc>
        <w:tc>
          <w:tcPr>
            <w:tcW w:w="2115" w:type="dxa"/>
          </w:tcPr>
          <w:p w:rsidRPr="007D099F" w:rsidR="1741AD54" w:rsidP="47C2DE9D" w:rsidRDefault="1741AD54" w14:paraId="43719032" w14:textId="02AFF774">
            <w:pPr>
              <w:rPr>
                <w:rFonts w:cstheme="minorHAnsi"/>
              </w:rPr>
            </w:pPr>
            <w:r w:rsidRPr="007D099F">
              <w:rPr>
                <w:rFonts w:cstheme="minorHAnsi"/>
              </w:rPr>
              <w:t>40</w:t>
            </w:r>
          </w:p>
        </w:tc>
        <w:tc>
          <w:tcPr>
            <w:tcW w:w="1380" w:type="dxa"/>
          </w:tcPr>
          <w:p w:rsidRPr="007D099F" w:rsidR="1741AD54" w:rsidP="47C2DE9D" w:rsidRDefault="1741AD54" w14:paraId="4BF43AEE" w14:textId="3C2E1343">
            <w:pPr>
              <w:rPr>
                <w:rFonts w:cstheme="minorHAnsi"/>
              </w:rPr>
            </w:pPr>
            <w:r w:rsidRPr="007D099F">
              <w:rPr>
                <w:rFonts w:cstheme="minorHAnsi"/>
              </w:rPr>
              <w:t>3.17</w:t>
            </w:r>
          </w:p>
        </w:tc>
      </w:tr>
      <w:tr w:rsidRPr="007D099F" w:rsidR="47C2DE9D" w:rsidTr="47C2DE9D" w14:paraId="3C98F3EF" w14:textId="77777777">
        <w:trPr>
          <w:trHeight w:val="300"/>
        </w:trPr>
        <w:tc>
          <w:tcPr>
            <w:tcW w:w="2235" w:type="dxa"/>
          </w:tcPr>
          <w:p w:rsidRPr="007D099F" w:rsidR="1741AD54" w:rsidP="47C2DE9D" w:rsidRDefault="1741AD54" w14:paraId="14F5231F" w14:textId="0FF0A5D1">
            <w:pPr>
              <w:rPr>
                <w:rFonts w:cstheme="minorHAnsi"/>
              </w:rPr>
            </w:pPr>
            <w:r w:rsidRPr="007D099F">
              <w:rPr>
                <w:rFonts w:cstheme="minorHAnsi"/>
              </w:rPr>
              <w:t>6</w:t>
            </w:r>
          </w:p>
        </w:tc>
        <w:tc>
          <w:tcPr>
            <w:tcW w:w="2115" w:type="dxa"/>
          </w:tcPr>
          <w:p w:rsidRPr="007D099F" w:rsidR="1741AD54" w:rsidP="47C2DE9D" w:rsidRDefault="1741AD54" w14:paraId="26B7D5E7" w14:textId="2D154BB1">
            <w:pPr>
              <w:rPr>
                <w:rFonts w:cstheme="minorHAnsi"/>
              </w:rPr>
            </w:pPr>
            <w:r w:rsidRPr="007D099F">
              <w:rPr>
                <w:rFonts w:cstheme="minorHAnsi"/>
              </w:rPr>
              <w:t>252</w:t>
            </w:r>
          </w:p>
        </w:tc>
        <w:tc>
          <w:tcPr>
            <w:tcW w:w="1380" w:type="dxa"/>
          </w:tcPr>
          <w:p w:rsidRPr="007D099F" w:rsidR="1741AD54" w:rsidP="47C2DE9D" w:rsidRDefault="1741AD54" w14:paraId="6879242A" w14:textId="5551B66B">
            <w:pPr>
              <w:rPr>
                <w:rFonts w:cstheme="minorHAnsi"/>
              </w:rPr>
            </w:pPr>
            <w:r w:rsidRPr="007D099F">
              <w:rPr>
                <w:rFonts w:cstheme="minorHAnsi"/>
              </w:rPr>
              <w:t>20</w:t>
            </w:r>
          </w:p>
        </w:tc>
      </w:tr>
      <w:tr w:rsidRPr="007D099F" w:rsidR="47C2DE9D" w:rsidTr="47C2DE9D" w14:paraId="4182DDFE" w14:textId="77777777">
        <w:trPr>
          <w:trHeight w:val="300"/>
        </w:trPr>
        <w:tc>
          <w:tcPr>
            <w:tcW w:w="2235" w:type="dxa"/>
          </w:tcPr>
          <w:p w:rsidRPr="007D099F" w:rsidR="1741AD54" w:rsidP="47C2DE9D" w:rsidRDefault="1741AD54" w14:paraId="65AE1449" w14:textId="0AB5E354">
            <w:pPr>
              <w:rPr>
                <w:rFonts w:cstheme="minorHAnsi"/>
              </w:rPr>
            </w:pPr>
            <w:r w:rsidRPr="007D099F">
              <w:rPr>
                <w:rFonts w:cstheme="minorHAnsi"/>
              </w:rPr>
              <w:t>7</w:t>
            </w:r>
          </w:p>
        </w:tc>
        <w:tc>
          <w:tcPr>
            <w:tcW w:w="2115" w:type="dxa"/>
          </w:tcPr>
          <w:p w:rsidRPr="007D099F" w:rsidR="1741AD54" w:rsidP="47C2DE9D" w:rsidRDefault="1741AD54" w14:paraId="4C0FC58B" w14:textId="3AB347B1">
            <w:pPr>
              <w:rPr>
                <w:rFonts w:cstheme="minorHAnsi"/>
              </w:rPr>
            </w:pPr>
            <w:r w:rsidRPr="007D099F">
              <w:rPr>
                <w:rFonts w:cstheme="minorHAnsi"/>
              </w:rPr>
              <w:t>292</w:t>
            </w:r>
          </w:p>
        </w:tc>
        <w:tc>
          <w:tcPr>
            <w:tcW w:w="1380" w:type="dxa"/>
          </w:tcPr>
          <w:p w:rsidRPr="007D099F" w:rsidR="1741AD54" w:rsidP="47C2DE9D" w:rsidRDefault="1741AD54" w14:paraId="33446497" w14:textId="45E98F96">
            <w:pPr>
              <w:rPr>
                <w:rFonts w:cstheme="minorHAnsi"/>
              </w:rPr>
            </w:pPr>
            <w:r w:rsidRPr="007D099F">
              <w:rPr>
                <w:rFonts w:cstheme="minorHAnsi"/>
              </w:rPr>
              <w:t>23.17</w:t>
            </w:r>
          </w:p>
        </w:tc>
      </w:tr>
      <w:tr w:rsidRPr="007D099F" w:rsidR="47C2DE9D" w:rsidTr="47C2DE9D" w14:paraId="1044E9F4" w14:textId="77777777">
        <w:trPr>
          <w:trHeight w:val="300"/>
        </w:trPr>
        <w:tc>
          <w:tcPr>
            <w:tcW w:w="2235" w:type="dxa"/>
          </w:tcPr>
          <w:p w:rsidRPr="007D099F" w:rsidR="1741AD54" w:rsidP="47C2DE9D" w:rsidRDefault="1741AD54" w14:paraId="4902D965" w14:textId="07B5C036">
            <w:pPr>
              <w:rPr>
                <w:rFonts w:cstheme="minorHAnsi"/>
              </w:rPr>
            </w:pPr>
            <w:r w:rsidRPr="007D099F">
              <w:rPr>
                <w:rFonts w:cstheme="minorHAnsi"/>
              </w:rPr>
              <w:t>8</w:t>
            </w:r>
          </w:p>
        </w:tc>
        <w:tc>
          <w:tcPr>
            <w:tcW w:w="2115" w:type="dxa"/>
          </w:tcPr>
          <w:p w:rsidRPr="007D099F" w:rsidR="1741AD54" w:rsidP="47C2DE9D" w:rsidRDefault="1741AD54" w14:paraId="71CAEB1E" w14:textId="4BE2F60C">
            <w:pPr>
              <w:rPr>
                <w:rFonts w:cstheme="minorHAnsi"/>
              </w:rPr>
            </w:pPr>
            <w:r w:rsidRPr="007D099F">
              <w:rPr>
                <w:rFonts w:cstheme="minorHAnsi"/>
              </w:rPr>
              <w:t>249</w:t>
            </w:r>
          </w:p>
        </w:tc>
        <w:tc>
          <w:tcPr>
            <w:tcW w:w="1380" w:type="dxa"/>
          </w:tcPr>
          <w:p w:rsidRPr="007D099F" w:rsidR="1741AD54" w:rsidP="47C2DE9D" w:rsidRDefault="1741AD54" w14:paraId="68361C88" w14:textId="65227545">
            <w:pPr>
              <w:rPr>
                <w:rFonts w:cstheme="minorHAnsi"/>
              </w:rPr>
            </w:pPr>
            <w:r w:rsidRPr="007D099F">
              <w:rPr>
                <w:rFonts w:cstheme="minorHAnsi"/>
              </w:rPr>
              <w:t>19.76</w:t>
            </w:r>
          </w:p>
        </w:tc>
      </w:tr>
      <w:tr w:rsidRPr="007D099F" w:rsidR="47C2DE9D" w:rsidTr="47C2DE9D" w14:paraId="60D9DB93" w14:textId="77777777">
        <w:trPr>
          <w:trHeight w:val="300"/>
        </w:trPr>
        <w:tc>
          <w:tcPr>
            <w:tcW w:w="2235" w:type="dxa"/>
          </w:tcPr>
          <w:p w:rsidRPr="007D099F" w:rsidR="1741AD54" w:rsidP="47C2DE9D" w:rsidRDefault="1741AD54" w14:paraId="186C9F04" w14:textId="6C9DFFFE">
            <w:pPr>
              <w:rPr>
                <w:rFonts w:cstheme="minorHAnsi"/>
              </w:rPr>
            </w:pPr>
            <w:r w:rsidRPr="007D099F">
              <w:rPr>
                <w:rFonts w:cstheme="minorHAnsi"/>
              </w:rPr>
              <w:t>9</w:t>
            </w:r>
          </w:p>
        </w:tc>
        <w:tc>
          <w:tcPr>
            <w:tcW w:w="2115" w:type="dxa"/>
          </w:tcPr>
          <w:p w:rsidRPr="007D099F" w:rsidR="1741AD54" w:rsidP="47C2DE9D" w:rsidRDefault="1741AD54" w14:paraId="1F0FF428" w14:textId="1A4C6E34">
            <w:pPr>
              <w:rPr>
                <w:rFonts w:cstheme="minorHAnsi"/>
              </w:rPr>
            </w:pPr>
            <w:r w:rsidRPr="007D099F">
              <w:rPr>
                <w:rFonts w:cstheme="minorHAnsi"/>
              </w:rPr>
              <w:t>210</w:t>
            </w:r>
          </w:p>
        </w:tc>
        <w:tc>
          <w:tcPr>
            <w:tcW w:w="1380" w:type="dxa"/>
          </w:tcPr>
          <w:p w:rsidRPr="007D099F" w:rsidR="1741AD54" w:rsidP="47C2DE9D" w:rsidRDefault="1741AD54" w14:paraId="09D36D9B" w14:textId="79C150B0">
            <w:pPr>
              <w:rPr>
                <w:rFonts w:cstheme="minorHAnsi"/>
              </w:rPr>
            </w:pPr>
            <w:r w:rsidRPr="007D099F">
              <w:rPr>
                <w:rFonts w:cstheme="minorHAnsi"/>
              </w:rPr>
              <w:t>16.67</w:t>
            </w:r>
          </w:p>
        </w:tc>
      </w:tr>
      <w:tr w:rsidRPr="007D099F" w:rsidR="47C2DE9D" w:rsidTr="47C2DE9D" w14:paraId="71ED8B89" w14:textId="77777777">
        <w:trPr>
          <w:trHeight w:val="300"/>
        </w:trPr>
        <w:tc>
          <w:tcPr>
            <w:tcW w:w="2235" w:type="dxa"/>
          </w:tcPr>
          <w:p w:rsidRPr="007D099F" w:rsidR="1741AD54" w:rsidP="47C2DE9D" w:rsidRDefault="1741AD54" w14:paraId="36B39C1A" w14:textId="51667CED">
            <w:pPr>
              <w:rPr>
                <w:rFonts w:cstheme="minorHAnsi"/>
              </w:rPr>
            </w:pPr>
            <w:r w:rsidRPr="007D099F">
              <w:rPr>
                <w:rFonts w:cstheme="minorHAnsi"/>
              </w:rPr>
              <w:t>10</w:t>
            </w:r>
          </w:p>
        </w:tc>
        <w:tc>
          <w:tcPr>
            <w:tcW w:w="2115" w:type="dxa"/>
          </w:tcPr>
          <w:p w:rsidRPr="007D099F" w:rsidR="1741AD54" w:rsidP="47C2DE9D" w:rsidRDefault="1741AD54" w14:paraId="2CAC123E" w14:textId="73E835CE">
            <w:pPr>
              <w:rPr>
                <w:rFonts w:cstheme="minorHAnsi"/>
              </w:rPr>
            </w:pPr>
            <w:r w:rsidRPr="007D099F">
              <w:rPr>
                <w:rFonts w:cstheme="minorHAnsi"/>
              </w:rPr>
              <w:t>130</w:t>
            </w:r>
          </w:p>
        </w:tc>
        <w:tc>
          <w:tcPr>
            <w:tcW w:w="1380" w:type="dxa"/>
          </w:tcPr>
          <w:p w:rsidRPr="007D099F" w:rsidR="1741AD54" w:rsidP="47C2DE9D" w:rsidRDefault="1741AD54" w14:paraId="5BF1B80A" w14:textId="45798691">
            <w:pPr>
              <w:rPr>
                <w:rFonts w:cstheme="minorHAnsi"/>
              </w:rPr>
            </w:pPr>
            <w:r w:rsidRPr="007D099F">
              <w:rPr>
                <w:rFonts w:cstheme="minorHAnsi"/>
              </w:rPr>
              <w:t>10.32</w:t>
            </w:r>
          </w:p>
        </w:tc>
      </w:tr>
    </w:tbl>
    <w:p w:rsidRPr="007D099F" w:rsidR="47C2DE9D" w:rsidP="47C2DE9D" w:rsidRDefault="47C2DE9D" w14:paraId="2E7D2C44" w14:textId="33012464">
      <w:pPr>
        <w:rPr>
          <w:rFonts w:cstheme="minorHAnsi"/>
          <w:b/>
          <w:bCs/>
          <w:sz w:val="24"/>
          <w:szCs w:val="24"/>
        </w:rPr>
      </w:pPr>
    </w:p>
    <w:tbl>
      <w:tblPr>
        <w:tblStyle w:val="TableGrid"/>
        <w:tblW w:w="0" w:type="auto"/>
        <w:tblLook w:val="06A0" w:firstRow="1" w:lastRow="0" w:firstColumn="1" w:lastColumn="0" w:noHBand="1" w:noVBand="1"/>
      </w:tblPr>
      <w:tblGrid>
        <w:gridCol w:w="4080"/>
        <w:gridCol w:w="1605"/>
      </w:tblGrid>
      <w:tr w:rsidRPr="007D099F" w:rsidR="47C2DE9D" w:rsidTr="3229DCEB" w14:paraId="022DF810" w14:textId="77777777">
        <w:trPr>
          <w:trHeight w:val="300"/>
        </w:trPr>
        <w:tc>
          <w:tcPr>
            <w:tcW w:w="4080" w:type="dxa"/>
          </w:tcPr>
          <w:p w:rsidRPr="007D099F" w:rsidR="6EE08C97" w:rsidP="47C2DE9D" w:rsidRDefault="6EE08C97" w14:paraId="67BB3933" w14:textId="552EE96F">
            <w:pPr>
              <w:rPr>
                <w:rFonts w:cstheme="minorHAnsi"/>
              </w:rPr>
            </w:pPr>
            <w:r w:rsidRPr="007D099F">
              <w:rPr>
                <w:rFonts w:cstheme="minorHAnsi"/>
                <w:b/>
                <w:bCs/>
                <w:sz w:val="24"/>
                <w:szCs w:val="24"/>
              </w:rPr>
              <w:t>Cluster Primary School</w:t>
            </w:r>
          </w:p>
        </w:tc>
        <w:tc>
          <w:tcPr>
            <w:tcW w:w="1605" w:type="dxa"/>
          </w:tcPr>
          <w:p w:rsidRPr="007A04C0" w:rsidR="6EE08C97" w:rsidP="47C2DE9D" w:rsidRDefault="6EE08C97" w14:paraId="0212AAF2" w14:textId="451041E1">
            <w:pPr>
              <w:rPr>
                <w:rFonts w:cstheme="minorHAnsi"/>
              </w:rPr>
            </w:pPr>
            <w:r w:rsidRPr="007A04C0">
              <w:rPr>
                <w:rFonts w:cstheme="minorHAnsi"/>
                <w:sz w:val="24"/>
                <w:szCs w:val="24"/>
              </w:rPr>
              <w:t>Roll</w:t>
            </w:r>
          </w:p>
        </w:tc>
      </w:tr>
      <w:tr w:rsidRPr="007D099F" w:rsidR="47C2DE9D" w:rsidTr="3229DCEB" w14:paraId="0D160ED7" w14:textId="77777777">
        <w:trPr>
          <w:trHeight w:val="300"/>
        </w:trPr>
        <w:tc>
          <w:tcPr>
            <w:tcW w:w="4080" w:type="dxa"/>
          </w:tcPr>
          <w:p w:rsidRPr="007D099F" w:rsidR="6EE08C97" w:rsidP="47C2DE9D" w:rsidRDefault="6EE08C97" w14:paraId="1CDF5494" w14:textId="6651AED7">
            <w:pPr>
              <w:rPr>
                <w:rFonts w:cstheme="minorHAnsi"/>
                <w:sz w:val="24"/>
                <w:szCs w:val="24"/>
              </w:rPr>
            </w:pPr>
            <w:r w:rsidRPr="007D099F">
              <w:rPr>
                <w:rFonts w:cstheme="minorHAnsi"/>
                <w:sz w:val="24"/>
                <w:szCs w:val="24"/>
              </w:rPr>
              <w:t>Kingsland PS, Peebles</w:t>
            </w:r>
          </w:p>
        </w:tc>
        <w:tc>
          <w:tcPr>
            <w:tcW w:w="1605" w:type="dxa"/>
          </w:tcPr>
          <w:p w:rsidRPr="007A04C0" w:rsidR="47C2DE9D" w:rsidP="47C2DE9D" w:rsidRDefault="3FE36B39" w14:paraId="605D2E57" w14:textId="6EDA5676">
            <w:pPr>
              <w:rPr>
                <w:rFonts w:cstheme="minorHAnsi"/>
              </w:rPr>
            </w:pPr>
            <w:r w:rsidRPr="007A04C0">
              <w:rPr>
                <w:rFonts w:cstheme="minorHAnsi"/>
                <w:sz w:val="24"/>
                <w:szCs w:val="24"/>
              </w:rPr>
              <w:t>357</w:t>
            </w:r>
          </w:p>
        </w:tc>
      </w:tr>
      <w:tr w:rsidRPr="007D099F" w:rsidR="47C2DE9D" w:rsidTr="3229DCEB" w14:paraId="52A43AAD" w14:textId="77777777">
        <w:trPr>
          <w:trHeight w:val="300"/>
        </w:trPr>
        <w:tc>
          <w:tcPr>
            <w:tcW w:w="4080" w:type="dxa"/>
          </w:tcPr>
          <w:p w:rsidRPr="007D099F" w:rsidR="6EE08C97" w:rsidP="47C2DE9D" w:rsidRDefault="6EE08C97" w14:paraId="0847A27B" w14:textId="2425ADF6">
            <w:pPr>
              <w:rPr>
                <w:rFonts w:cstheme="minorHAnsi"/>
                <w:sz w:val="24"/>
                <w:szCs w:val="24"/>
              </w:rPr>
            </w:pPr>
            <w:proofErr w:type="spellStart"/>
            <w:r w:rsidRPr="007D099F">
              <w:rPr>
                <w:rFonts w:cstheme="minorHAnsi"/>
                <w:sz w:val="24"/>
                <w:szCs w:val="24"/>
              </w:rPr>
              <w:t>Priorsford</w:t>
            </w:r>
            <w:proofErr w:type="spellEnd"/>
            <w:r w:rsidRPr="007D099F">
              <w:rPr>
                <w:rFonts w:cstheme="minorHAnsi"/>
                <w:sz w:val="24"/>
                <w:szCs w:val="24"/>
              </w:rPr>
              <w:t xml:space="preserve"> PS, Peebles</w:t>
            </w:r>
          </w:p>
        </w:tc>
        <w:tc>
          <w:tcPr>
            <w:tcW w:w="1605" w:type="dxa"/>
          </w:tcPr>
          <w:p w:rsidRPr="007A04C0" w:rsidR="47C2DE9D" w:rsidP="47C2DE9D" w:rsidRDefault="0CA25125" w14:paraId="0F14E837" w14:textId="703FD736">
            <w:pPr>
              <w:rPr>
                <w:rFonts w:cstheme="minorHAnsi"/>
              </w:rPr>
            </w:pPr>
            <w:r w:rsidRPr="007A04C0">
              <w:rPr>
                <w:rFonts w:cstheme="minorHAnsi"/>
                <w:sz w:val="24"/>
                <w:szCs w:val="24"/>
              </w:rPr>
              <w:t>375</w:t>
            </w:r>
          </w:p>
        </w:tc>
      </w:tr>
      <w:tr w:rsidRPr="007D099F" w:rsidR="47C2DE9D" w:rsidTr="3229DCEB" w14:paraId="1C4109C9" w14:textId="77777777">
        <w:trPr>
          <w:trHeight w:val="300"/>
        </w:trPr>
        <w:tc>
          <w:tcPr>
            <w:tcW w:w="4080" w:type="dxa"/>
          </w:tcPr>
          <w:p w:rsidRPr="007D099F" w:rsidR="6EE08C97" w:rsidP="47C2DE9D" w:rsidRDefault="6EE08C97" w14:paraId="0F48B113" w14:textId="2960BFCB">
            <w:pPr>
              <w:rPr>
                <w:rFonts w:cstheme="minorHAnsi"/>
                <w:sz w:val="24"/>
                <w:szCs w:val="24"/>
              </w:rPr>
            </w:pPr>
            <w:proofErr w:type="spellStart"/>
            <w:r w:rsidRPr="007D099F">
              <w:rPr>
                <w:rFonts w:cstheme="minorHAnsi"/>
                <w:sz w:val="24"/>
                <w:szCs w:val="24"/>
              </w:rPr>
              <w:t>Halyrude</w:t>
            </w:r>
            <w:proofErr w:type="spellEnd"/>
            <w:r w:rsidRPr="007D099F">
              <w:rPr>
                <w:rFonts w:cstheme="minorHAnsi"/>
                <w:sz w:val="24"/>
                <w:szCs w:val="24"/>
              </w:rPr>
              <w:t xml:space="preserve"> RC PS,</w:t>
            </w:r>
            <w:r w:rsidR="002E3122">
              <w:rPr>
                <w:rFonts w:cstheme="minorHAnsi"/>
                <w:sz w:val="24"/>
                <w:szCs w:val="24"/>
              </w:rPr>
              <w:t xml:space="preserve"> </w:t>
            </w:r>
            <w:r w:rsidRPr="007D099F">
              <w:rPr>
                <w:rFonts w:cstheme="minorHAnsi"/>
                <w:sz w:val="24"/>
                <w:szCs w:val="24"/>
              </w:rPr>
              <w:t>Peebles</w:t>
            </w:r>
          </w:p>
        </w:tc>
        <w:tc>
          <w:tcPr>
            <w:tcW w:w="1605" w:type="dxa"/>
          </w:tcPr>
          <w:p w:rsidRPr="007A04C0" w:rsidR="47C2DE9D" w:rsidP="47C2DE9D" w:rsidRDefault="4DFB85AF" w14:paraId="00E9D264" w14:textId="24C22544">
            <w:pPr>
              <w:rPr>
                <w:rFonts w:cstheme="minorHAnsi"/>
              </w:rPr>
            </w:pPr>
            <w:r w:rsidRPr="007A04C0">
              <w:rPr>
                <w:rFonts w:cstheme="minorHAnsi"/>
                <w:sz w:val="24"/>
                <w:szCs w:val="24"/>
              </w:rPr>
              <w:t>62</w:t>
            </w:r>
          </w:p>
        </w:tc>
      </w:tr>
      <w:tr w:rsidRPr="007D099F" w:rsidR="47C2DE9D" w:rsidTr="3229DCEB" w14:paraId="6EEE9B44" w14:textId="77777777">
        <w:trPr>
          <w:trHeight w:val="300"/>
        </w:trPr>
        <w:tc>
          <w:tcPr>
            <w:tcW w:w="4080" w:type="dxa"/>
          </w:tcPr>
          <w:p w:rsidRPr="007D099F" w:rsidR="6EE08C97" w:rsidP="47C2DE9D" w:rsidRDefault="6EE08C97" w14:paraId="50A4CE95" w14:textId="0AB332B5">
            <w:pPr>
              <w:rPr>
                <w:rFonts w:cstheme="minorHAnsi"/>
                <w:sz w:val="24"/>
                <w:szCs w:val="24"/>
              </w:rPr>
            </w:pPr>
            <w:r w:rsidRPr="007D099F">
              <w:rPr>
                <w:rFonts w:cstheme="minorHAnsi"/>
                <w:sz w:val="24"/>
                <w:szCs w:val="24"/>
              </w:rPr>
              <w:t>St Ronan’s PS, Innerleithen</w:t>
            </w:r>
          </w:p>
        </w:tc>
        <w:tc>
          <w:tcPr>
            <w:tcW w:w="1605" w:type="dxa"/>
          </w:tcPr>
          <w:p w:rsidRPr="007A04C0" w:rsidR="47C2DE9D" w:rsidP="47C2DE9D" w:rsidRDefault="007A04C0" w14:paraId="692B040D" w14:textId="48C10A99">
            <w:pPr>
              <w:rPr>
                <w:rFonts w:cstheme="minorHAnsi"/>
                <w:sz w:val="24"/>
                <w:szCs w:val="24"/>
              </w:rPr>
            </w:pPr>
            <w:r w:rsidRPr="007A04C0">
              <w:rPr>
                <w:rFonts w:cstheme="minorHAnsi"/>
                <w:sz w:val="24"/>
                <w:szCs w:val="24"/>
              </w:rPr>
              <w:t>263</w:t>
            </w:r>
          </w:p>
        </w:tc>
      </w:tr>
      <w:tr w:rsidRPr="007D099F" w:rsidR="47C2DE9D" w:rsidTr="3229DCEB" w14:paraId="306732C9" w14:textId="77777777">
        <w:trPr>
          <w:trHeight w:val="300"/>
        </w:trPr>
        <w:tc>
          <w:tcPr>
            <w:tcW w:w="4080" w:type="dxa"/>
          </w:tcPr>
          <w:p w:rsidRPr="007D099F" w:rsidR="6EE08C97" w:rsidP="47C2DE9D" w:rsidRDefault="6EE08C97" w14:paraId="04ABC129" w14:textId="1D70158C">
            <w:pPr>
              <w:rPr>
                <w:rFonts w:cstheme="minorHAnsi"/>
                <w:sz w:val="24"/>
                <w:szCs w:val="24"/>
              </w:rPr>
            </w:pPr>
            <w:proofErr w:type="spellStart"/>
            <w:r w:rsidRPr="007D099F">
              <w:rPr>
                <w:rFonts w:cstheme="minorHAnsi"/>
                <w:sz w:val="24"/>
                <w:szCs w:val="24"/>
              </w:rPr>
              <w:t>Walkerburn</w:t>
            </w:r>
            <w:proofErr w:type="spellEnd"/>
            <w:r w:rsidRPr="007D099F">
              <w:rPr>
                <w:rFonts w:cstheme="minorHAnsi"/>
                <w:sz w:val="24"/>
                <w:szCs w:val="24"/>
              </w:rPr>
              <w:t xml:space="preserve"> PS, </w:t>
            </w:r>
            <w:proofErr w:type="spellStart"/>
            <w:r w:rsidRPr="007D099F">
              <w:rPr>
                <w:rFonts w:cstheme="minorHAnsi"/>
                <w:sz w:val="24"/>
                <w:szCs w:val="24"/>
              </w:rPr>
              <w:t>Walkerburn</w:t>
            </w:r>
            <w:proofErr w:type="spellEnd"/>
          </w:p>
        </w:tc>
        <w:tc>
          <w:tcPr>
            <w:tcW w:w="1605" w:type="dxa"/>
          </w:tcPr>
          <w:p w:rsidRPr="007A04C0" w:rsidR="47C2DE9D" w:rsidP="47C2DE9D" w:rsidRDefault="007A04C0" w14:paraId="38795AFA" w14:textId="5E9F3CAB">
            <w:pPr>
              <w:rPr>
                <w:rFonts w:cstheme="minorHAnsi"/>
                <w:sz w:val="24"/>
                <w:szCs w:val="24"/>
              </w:rPr>
            </w:pPr>
            <w:r w:rsidRPr="007A04C0">
              <w:rPr>
                <w:rFonts w:cstheme="minorHAnsi"/>
                <w:sz w:val="24"/>
                <w:szCs w:val="24"/>
              </w:rPr>
              <w:t>43</w:t>
            </w:r>
          </w:p>
        </w:tc>
      </w:tr>
      <w:tr w:rsidRPr="007D099F" w:rsidR="47C2DE9D" w:rsidTr="3229DCEB" w14:paraId="7316635B" w14:textId="77777777">
        <w:trPr>
          <w:trHeight w:val="300"/>
        </w:trPr>
        <w:tc>
          <w:tcPr>
            <w:tcW w:w="4080" w:type="dxa"/>
          </w:tcPr>
          <w:p w:rsidRPr="007D099F" w:rsidR="6EE08C97" w:rsidP="47C2DE9D" w:rsidRDefault="6EE08C97" w14:paraId="75431E81" w14:textId="2C1362F3">
            <w:pPr>
              <w:rPr>
                <w:rFonts w:cstheme="minorHAnsi"/>
                <w:sz w:val="24"/>
                <w:szCs w:val="24"/>
              </w:rPr>
            </w:pPr>
            <w:r w:rsidRPr="007D099F">
              <w:rPr>
                <w:rFonts w:cstheme="minorHAnsi"/>
                <w:sz w:val="24"/>
                <w:szCs w:val="24"/>
              </w:rPr>
              <w:t>West Linton PS, West Linton</w:t>
            </w:r>
          </w:p>
        </w:tc>
        <w:tc>
          <w:tcPr>
            <w:tcW w:w="1605" w:type="dxa"/>
          </w:tcPr>
          <w:p w:rsidRPr="007A04C0" w:rsidR="47C2DE9D" w:rsidP="47C2DE9D" w:rsidRDefault="1F245B84" w14:paraId="4C7A0FA0" w14:textId="58F9EAAF">
            <w:pPr>
              <w:rPr>
                <w:rFonts w:cstheme="minorHAnsi"/>
              </w:rPr>
            </w:pPr>
            <w:r w:rsidRPr="007A04C0">
              <w:rPr>
                <w:rFonts w:cstheme="minorHAnsi"/>
                <w:sz w:val="24"/>
                <w:szCs w:val="24"/>
              </w:rPr>
              <w:t>218</w:t>
            </w:r>
          </w:p>
        </w:tc>
      </w:tr>
      <w:tr w:rsidRPr="007D099F" w:rsidR="47C2DE9D" w:rsidTr="3229DCEB" w14:paraId="3C32A5D1" w14:textId="77777777">
        <w:trPr>
          <w:trHeight w:val="300"/>
        </w:trPr>
        <w:tc>
          <w:tcPr>
            <w:tcW w:w="4080" w:type="dxa"/>
          </w:tcPr>
          <w:p w:rsidRPr="007D099F" w:rsidR="6EE08C97" w:rsidP="47C2DE9D" w:rsidRDefault="6EE08C97" w14:paraId="086AF05E" w14:textId="33DD17A6">
            <w:pPr>
              <w:rPr>
                <w:rFonts w:cstheme="minorHAnsi"/>
                <w:sz w:val="24"/>
                <w:szCs w:val="24"/>
              </w:rPr>
            </w:pPr>
            <w:r w:rsidRPr="007D099F">
              <w:rPr>
                <w:rFonts w:cstheme="minorHAnsi"/>
                <w:sz w:val="24"/>
                <w:szCs w:val="24"/>
              </w:rPr>
              <w:t>Broughton PS, Broughton</w:t>
            </w:r>
          </w:p>
        </w:tc>
        <w:tc>
          <w:tcPr>
            <w:tcW w:w="1605" w:type="dxa"/>
          </w:tcPr>
          <w:p w:rsidRPr="007A04C0" w:rsidR="47C2DE9D" w:rsidP="47C2DE9D" w:rsidRDefault="1728F8C6" w14:paraId="29BF33C7" w14:textId="3C44BF8F">
            <w:pPr>
              <w:rPr>
                <w:rFonts w:cstheme="minorHAnsi"/>
              </w:rPr>
            </w:pPr>
            <w:r w:rsidRPr="007A04C0">
              <w:rPr>
                <w:rFonts w:cstheme="minorHAnsi"/>
                <w:sz w:val="24"/>
                <w:szCs w:val="24"/>
              </w:rPr>
              <w:t>56</w:t>
            </w:r>
          </w:p>
        </w:tc>
      </w:tr>
      <w:tr w:rsidRPr="007D099F" w:rsidR="47C2DE9D" w:rsidTr="3229DCEB" w14:paraId="7BEBD1CD" w14:textId="77777777">
        <w:trPr>
          <w:trHeight w:val="300"/>
        </w:trPr>
        <w:tc>
          <w:tcPr>
            <w:tcW w:w="4080" w:type="dxa"/>
          </w:tcPr>
          <w:p w:rsidRPr="007D099F" w:rsidR="6EE08C97" w:rsidP="47C2DE9D" w:rsidRDefault="6EE08C97" w14:paraId="5EA9599E" w14:textId="10C0A199">
            <w:pPr>
              <w:rPr>
                <w:rFonts w:cstheme="minorHAnsi"/>
                <w:sz w:val="24"/>
                <w:szCs w:val="24"/>
              </w:rPr>
            </w:pPr>
            <w:r w:rsidRPr="007D099F">
              <w:rPr>
                <w:rFonts w:cstheme="minorHAnsi"/>
                <w:sz w:val="24"/>
                <w:szCs w:val="24"/>
              </w:rPr>
              <w:t xml:space="preserve">Newlands PS, </w:t>
            </w:r>
            <w:proofErr w:type="spellStart"/>
            <w:r w:rsidRPr="007D099F">
              <w:rPr>
                <w:rFonts w:cstheme="minorHAnsi"/>
                <w:sz w:val="24"/>
                <w:szCs w:val="24"/>
              </w:rPr>
              <w:t>Romanno</w:t>
            </w:r>
            <w:proofErr w:type="spellEnd"/>
            <w:r w:rsidRPr="007D099F">
              <w:rPr>
                <w:rFonts w:cstheme="minorHAnsi"/>
                <w:sz w:val="24"/>
                <w:szCs w:val="24"/>
              </w:rPr>
              <w:t xml:space="preserve"> Bridge</w:t>
            </w:r>
          </w:p>
        </w:tc>
        <w:tc>
          <w:tcPr>
            <w:tcW w:w="1605" w:type="dxa"/>
          </w:tcPr>
          <w:p w:rsidRPr="007A04C0" w:rsidR="47C2DE9D" w:rsidP="47C2DE9D" w:rsidRDefault="4B3A262D" w14:paraId="1C922EBF" w14:textId="792CA0C1">
            <w:pPr>
              <w:rPr>
                <w:rFonts w:cstheme="minorHAnsi"/>
              </w:rPr>
            </w:pPr>
            <w:r w:rsidRPr="007A04C0">
              <w:rPr>
                <w:rFonts w:cstheme="minorHAnsi"/>
                <w:sz w:val="24"/>
                <w:szCs w:val="24"/>
              </w:rPr>
              <w:t>67</w:t>
            </w:r>
          </w:p>
        </w:tc>
      </w:tr>
    </w:tbl>
    <w:p w:rsidRPr="007D099F" w:rsidR="00C4489E" w:rsidP="3DAD875A" w:rsidRDefault="00C4489E" w14:paraId="7D4BA4DB" w14:textId="48BA71AD">
      <w:pPr>
        <w:rPr>
          <w:rFonts w:cstheme="minorHAnsi"/>
          <w:b/>
          <w:bCs/>
          <w:sz w:val="24"/>
          <w:szCs w:val="24"/>
        </w:rPr>
      </w:pPr>
    </w:p>
    <w:p w:rsidRPr="007D099F" w:rsidR="3DAD875A" w:rsidP="3DAD875A" w:rsidRDefault="3DAD875A" w14:paraId="033781FE" w14:textId="5DA0C054">
      <w:pPr>
        <w:rPr>
          <w:rFonts w:cstheme="minorHAnsi"/>
          <w:b/>
          <w:bCs/>
          <w:sz w:val="24"/>
          <w:szCs w:val="24"/>
        </w:rPr>
      </w:pPr>
    </w:p>
    <w:p w:rsidRPr="007D099F" w:rsidR="3229DCEB" w:rsidP="3229DCEB" w:rsidRDefault="3229DCEB" w14:paraId="37C3DB31" w14:textId="0ECCD071">
      <w:pPr>
        <w:rPr>
          <w:rFonts w:cstheme="minorHAnsi"/>
          <w:b/>
          <w:bCs/>
          <w:sz w:val="24"/>
          <w:szCs w:val="24"/>
        </w:rPr>
      </w:pPr>
    </w:p>
    <w:p w:rsidRPr="007D099F" w:rsidR="3229DCEB" w:rsidP="3229DCEB" w:rsidRDefault="3229DCEB" w14:paraId="449A72EC" w14:textId="240CBA97">
      <w:pPr>
        <w:rPr>
          <w:rFonts w:cstheme="minorHAnsi"/>
          <w:b/>
          <w:bCs/>
          <w:sz w:val="24"/>
          <w:szCs w:val="24"/>
        </w:rPr>
      </w:pPr>
    </w:p>
    <w:p w:rsidRPr="007D099F" w:rsidR="00102118" w:rsidP="007D099F" w:rsidRDefault="50045911" w14:paraId="2A474E9E" w14:textId="4ED0144C">
      <w:pPr>
        <w:spacing w:after="0" w:line="240" w:lineRule="auto"/>
        <w:rPr>
          <w:rFonts w:eastAsia="Calibri" w:cstheme="minorHAnsi"/>
          <w:b/>
          <w:sz w:val="24"/>
          <w:szCs w:val="24"/>
        </w:rPr>
      </w:pPr>
      <w:r w:rsidRPr="007D099F">
        <w:rPr>
          <w:rFonts w:cstheme="minorHAnsi"/>
          <w:b/>
          <w:bCs/>
          <w:sz w:val="24"/>
          <w:szCs w:val="24"/>
        </w:rPr>
        <w:lastRenderedPageBreak/>
        <w:t>PRI</w:t>
      </w:r>
      <w:r w:rsidRPr="007D099F" w:rsidR="3987D8DC">
        <w:rPr>
          <w:rFonts w:cstheme="minorHAnsi"/>
          <w:b/>
          <w:bCs/>
          <w:sz w:val="24"/>
          <w:szCs w:val="24"/>
        </w:rPr>
        <w:t xml:space="preserve">ORITY 1 </w:t>
      </w:r>
      <w:r w:rsidRPr="007D099F" w:rsidR="3E6EE85F">
        <w:rPr>
          <w:rFonts w:cstheme="minorHAnsi"/>
          <w:b/>
          <w:bCs/>
          <w:sz w:val="24"/>
          <w:szCs w:val="24"/>
        </w:rPr>
        <w:t xml:space="preserve">- </w:t>
      </w:r>
      <w:r w:rsidRPr="007D099F" w:rsidR="19321211">
        <w:rPr>
          <w:rFonts w:eastAsiaTheme="minorEastAsia" w:cstheme="minorHAnsi"/>
          <w:b/>
          <w:bCs/>
          <w:sz w:val="24"/>
          <w:szCs w:val="24"/>
        </w:rPr>
        <w:t>1.3 NEW VISION, VALUES AND AIMS – ONE PEEBLES</w:t>
      </w:r>
    </w:p>
    <w:p w:rsidRPr="007D099F" w:rsidR="007E7547" w:rsidP="007D099F" w:rsidRDefault="007E7547" w14:paraId="4094FFAF" w14:textId="77777777">
      <w:pPr>
        <w:spacing w:after="0" w:line="240" w:lineRule="auto"/>
        <w:rPr>
          <w:rFonts w:cstheme="minorHAnsi"/>
          <w:b/>
          <w:sz w:val="24"/>
          <w:szCs w:val="24"/>
        </w:rPr>
      </w:pPr>
    </w:p>
    <w:p w:rsidRPr="007D099F" w:rsidR="00670C49" w:rsidP="007D099F" w:rsidRDefault="00670C49" w14:paraId="55A00B48" w14:textId="77777777">
      <w:pPr>
        <w:spacing w:after="0" w:line="240" w:lineRule="auto"/>
        <w:rPr>
          <w:rFonts w:cstheme="minorHAnsi"/>
          <w:b/>
          <w:sz w:val="24"/>
          <w:szCs w:val="24"/>
          <w:u w:val="single"/>
        </w:rPr>
      </w:pPr>
      <w:r w:rsidRPr="007D099F">
        <w:rPr>
          <w:rFonts w:cstheme="minorHAnsi"/>
          <w:b/>
          <w:sz w:val="24"/>
          <w:szCs w:val="24"/>
          <w:u w:val="single"/>
        </w:rPr>
        <w:t xml:space="preserve">How well are you doing? What’s working well for your learners? </w:t>
      </w:r>
    </w:p>
    <w:p w:rsidRPr="007D099F" w:rsidR="00670C49" w:rsidP="007D099F" w:rsidRDefault="069E8856" w14:paraId="77DD9D99" w14:textId="63A7F6B9">
      <w:pPr>
        <w:spacing w:after="0" w:line="240" w:lineRule="auto"/>
        <w:rPr>
          <w:rFonts w:cstheme="minorHAnsi"/>
        </w:rPr>
      </w:pPr>
      <w:r w:rsidRPr="007D099F">
        <w:rPr>
          <w:rFonts w:cstheme="minorHAnsi"/>
          <w:sz w:val="24"/>
          <w:szCs w:val="24"/>
        </w:rPr>
        <w:t>Pupils and staff co-created the new school vision and values.</w:t>
      </w:r>
      <w:r w:rsidRPr="007D099F" w:rsidR="52C68AD9">
        <w:rPr>
          <w:rFonts w:cstheme="minorHAnsi"/>
          <w:sz w:val="24"/>
          <w:szCs w:val="24"/>
        </w:rPr>
        <w:t xml:space="preserve"> The assemblies based on the school values have been well received in bringing the vision and values to life. The social media and HT updates are all base</w:t>
      </w:r>
      <w:r w:rsidRPr="007D099F" w:rsidR="1D77C13C">
        <w:rPr>
          <w:rFonts w:cstheme="minorHAnsi"/>
          <w:sz w:val="24"/>
          <w:szCs w:val="24"/>
        </w:rPr>
        <w:t>d on the new vision and values.</w:t>
      </w:r>
    </w:p>
    <w:p w:rsidRPr="007D099F" w:rsidR="00670C49" w:rsidP="007D099F" w:rsidRDefault="00670C49" w14:paraId="0BF3EBA0" w14:textId="77777777">
      <w:pPr>
        <w:spacing w:after="0" w:line="240" w:lineRule="auto"/>
        <w:rPr>
          <w:rFonts w:cstheme="minorHAnsi"/>
          <w:sz w:val="24"/>
          <w:szCs w:val="24"/>
        </w:rPr>
      </w:pPr>
    </w:p>
    <w:p w:rsidRPr="007D099F" w:rsidR="00670C49" w:rsidP="007D099F" w:rsidRDefault="00670C49" w14:paraId="27A3021D" w14:textId="77777777">
      <w:pPr>
        <w:spacing w:after="0" w:line="240" w:lineRule="auto"/>
        <w:rPr>
          <w:rFonts w:cstheme="minorHAnsi"/>
          <w:b/>
          <w:sz w:val="24"/>
          <w:szCs w:val="24"/>
          <w:u w:val="single"/>
        </w:rPr>
      </w:pPr>
      <w:r w:rsidRPr="007D099F">
        <w:rPr>
          <w:rFonts w:cstheme="minorHAnsi"/>
          <w:b/>
          <w:sz w:val="24"/>
          <w:szCs w:val="24"/>
          <w:u w:val="single"/>
        </w:rPr>
        <w:t>How do you know? What evidence do you have of positive impact on learners?</w:t>
      </w:r>
    </w:p>
    <w:p w:rsidRPr="007D099F" w:rsidR="00670C49" w:rsidP="007D099F" w:rsidRDefault="56D1964C" w14:paraId="6DA2224A" w14:textId="7491B676">
      <w:pPr>
        <w:spacing w:after="0" w:line="240" w:lineRule="auto"/>
        <w:rPr>
          <w:rFonts w:cstheme="minorHAnsi"/>
        </w:rPr>
      </w:pPr>
      <w:r w:rsidRPr="007D099F">
        <w:rPr>
          <w:rFonts w:cstheme="minorHAnsi"/>
          <w:sz w:val="24"/>
          <w:szCs w:val="24"/>
        </w:rPr>
        <w:t xml:space="preserve">The staff surveys and Student </w:t>
      </w:r>
      <w:r w:rsidRPr="007D099F" w:rsidR="42971DDF">
        <w:rPr>
          <w:rFonts w:cstheme="minorHAnsi"/>
          <w:sz w:val="24"/>
          <w:szCs w:val="24"/>
        </w:rPr>
        <w:t>Parliament</w:t>
      </w:r>
      <w:r w:rsidRPr="007D099F">
        <w:rPr>
          <w:rFonts w:cstheme="minorHAnsi"/>
          <w:sz w:val="24"/>
          <w:szCs w:val="24"/>
        </w:rPr>
        <w:t xml:space="preserve"> focus group point to strong buy in with the new vision and v</w:t>
      </w:r>
      <w:r w:rsidRPr="007D099F" w:rsidR="607098E3">
        <w:rPr>
          <w:rFonts w:cstheme="minorHAnsi"/>
          <w:sz w:val="24"/>
          <w:szCs w:val="24"/>
        </w:rPr>
        <w:t>alues</w:t>
      </w:r>
      <w:r w:rsidRPr="007D099F" w:rsidR="1487A9C4">
        <w:rPr>
          <w:rFonts w:cstheme="minorHAnsi"/>
          <w:sz w:val="24"/>
          <w:szCs w:val="24"/>
        </w:rPr>
        <w:t xml:space="preserve"> in terms of informing staff practice and being clear and a positive driver for improvement.</w:t>
      </w:r>
    </w:p>
    <w:p w:rsidRPr="007D099F" w:rsidR="00670C49" w:rsidP="007D099F" w:rsidRDefault="00670C49" w14:paraId="6CE8D231" w14:textId="77777777">
      <w:pPr>
        <w:spacing w:after="0" w:line="240" w:lineRule="auto"/>
        <w:rPr>
          <w:rFonts w:cstheme="minorHAnsi"/>
          <w:bCs/>
          <w:sz w:val="24"/>
          <w:szCs w:val="24"/>
        </w:rPr>
      </w:pPr>
    </w:p>
    <w:p w:rsidRPr="007D099F" w:rsidR="00102118" w:rsidP="007D099F" w:rsidRDefault="16CFB7D4" w14:paraId="0C9FD560" w14:textId="77777777">
      <w:pPr>
        <w:spacing w:after="0" w:line="240" w:lineRule="auto"/>
        <w:rPr>
          <w:rFonts w:cstheme="minorHAnsi"/>
          <w:b/>
          <w:bCs/>
        </w:rPr>
      </w:pPr>
      <w:r w:rsidRPr="007D099F">
        <w:rPr>
          <w:rFonts w:cstheme="minorHAnsi"/>
          <w:b/>
          <w:bCs/>
          <w:sz w:val="24"/>
          <w:szCs w:val="24"/>
          <w:u w:val="single"/>
        </w:rPr>
        <w:t>What are you going to do now? What are your improvement priorities in this area?</w:t>
      </w:r>
    </w:p>
    <w:p w:rsidRPr="007D099F" w:rsidR="0BCBDE30" w:rsidP="007D099F" w:rsidRDefault="0BCBDE30" w14:paraId="65189D47" w14:textId="19DD108F">
      <w:pPr>
        <w:spacing w:after="0" w:line="240" w:lineRule="auto"/>
        <w:rPr>
          <w:rFonts w:cstheme="minorHAnsi"/>
          <w:sz w:val="24"/>
          <w:szCs w:val="24"/>
        </w:rPr>
      </w:pPr>
      <w:r w:rsidRPr="007D099F">
        <w:rPr>
          <w:rFonts w:cstheme="minorHAnsi"/>
          <w:sz w:val="24"/>
          <w:szCs w:val="24"/>
        </w:rPr>
        <w:t>To continue to hold pupil led, interactive assemblies to bring the vision and values to life.</w:t>
      </w:r>
    </w:p>
    <w:p w:rsidR="00F119E3" w:rsidP="007D099F" w:rsidRDefault="00F119E3" w14:paraId="427562B9" w14:textId="77777777">
      <w:pPr>
        <w:spacing w:line="240" w:lineRule="auto"/>
        <w:rPr>
          <w:rFonts w:cstheme="minorHAnsi"/>
          <w:bCs/>
          <w:sz w:val="24"/>
          <w:szCs w:val="24"/>
          <w:u w:val="single"/>
        </w:rPr>
      </w:pPr>
      <w:bookmarkStart w:name="_Hlk197587924" w:id="0"/>
      <w:bookmarkEnd w:id="0"/>
    </w:p>
    <w:p w:rsidRPr="007D099F" w:rsidR="00321C07" w:rsidP="007D099F" w:rsidRDefault="00321C07" w14:paraId="39035DE5" w14:textId="77777777">
      <w:pPr>
        <w:spacing w:line="240" w:lineRule="auto"/>
        <w:rPr>
          <w:rFonts w:cstheme="minorHAnsi"/>
          <w:bCs/>
          <w:sz w:val="24"/>
          <w:szCs w:val="24"/>
          <w:u w:val="single"/>
        </w:rPr>
      </w:pPr>
    </w:p>
    <w:p w:rsidRPr="007D099F" w:rsidR="590A4BAB" w:rsidP="007D099F" w:rsidRDefault="27084563" w14:paraId="01FDC32D" w14:textId="123B4EB4">
      <w:pPr>
        <w:spacing w:line="240" w:lineRule="auto"/>
        <w:rPr>
          <w:rFonts w:eastAsiaTheme="minorEastAsia" w:cstheme="minorHAnsi"/>
          <w:b/>
          <w:bCs/>
          <w:sz w:val="24"/>
          <w:szCs w:val="24"/>
        </w:rPr>
      </w:pPr>
      <w:r w:rsidRPr="007D099F">
        <w:rPr>
          <w:rFonts w:eastAsia="Calibri" w:cstheme="minorHAnsi"/>
          <w:b/>
          <w:bCs/>
          <w:sz w:val="24"/>
          <w:szCs w:val="24"/>
        </w:rPr>
        <w:t xml:space="preserve">PRIORITY 2 </w:t>
      </w:r>
      <w:r w:rsidRPr="007D099F" w:rsidR="5E4E8C09">
        <w:rPr>
          <w:rFonts w:eastAsia="Calibri" w:cstheme="minorHAnsi"/>
          <w:b/>
          <w:bCs/>
          <w:sz w:val="24"/>
          <w:szCs w:val="24"/>
        </w:rPr>
        <w:t xml:space="preserve">- </w:t>
      </w:r>
      <w:r w:rsidRPr="007D099F">
        <w:rPr>
          <w:rFonts w:eastAsiaTheme="minorEastAsia" w:cstheme="minorHAnsi"/>
          <w:b/>
          <w:bCs/>
          <w:sz w:val="24"/>
          <w:szCs w:val="24"/>
        </w:rPr>
        <w:t xml:space="preserve">1.3 </w:t>
      </w:r>
      <w:r w:rsidRPr="007D099F" w:rsidR="57E24434">
        <w:rPr>
          <w:rFonts w:eastAsiaTheme="minorEastAsia" w:cstheme="minorHAnsi"/>
          <w:b/>
          <w:bCs/>
          <w:sz w:val="24"/>
          <w:szCs w:val="24"/>
        </w:rPr>
        <w:t>PARENT LEADERSHIP</w:t>
      </w:r>
      <w:r w:rsidRPr="007D099F">
        <w:rPr>
          <w:rFonts w:eastAsiaTheme="minorEastAsia" w:cstheme="minorHAnsi"/>
          <w:b/>
          <w:bCs/>
          <w:sz w:val="24"/>
          <w:szCs w:val="24"/>
        </w:rPr>
        <w:t xml:space="preserve"> </w:t>
      </w:r>
    </w:p>
    <w:p w:rsidRPr="007D099F" w:rsidR="590A4BAB" w:rsidP="007D099F" w:rsidRDefault="548B9BD5" w14:paraId="23186E40" w14:textId="5EE091F1">
      <w:pPr>
        <w:spacing w:after="0" w:line="240" w:lineRule="auto"/>
        <w:rPr>
          <w:rFonts w:cstheme="minorHAnsi"/>
          <w:b/>
          <w:bCs/>
        </w:rPr>
      </w:pPr>
      <w:r w:rsidRPr="007D099F">
        <w:rPr>
          <w:rFonts w:cstheme="minorHAnsi"/>
          <w:b/>
          <w:bCs/>
          <w:sz w:val="24"/>
          <w:szCs w:val="24"/>
          <w:u w:val="single"/>
        </w:rPr>
        <w:t xml:space="preserve">How well are you doing? What’s working well for your learners? </w:t>
      </w:r>
    </w:p>
    <w:p w:rsidRPr="007D099F" w:rsidR="53D94800" w:rsidP="007D099F" w:rsidRDefault="53D94800" w14:paraId="31790DB2" w14:textId="40178850">
      <w:pPr>
        <w:spacing w:after="0" w:line="240" w:lineRule="auto"/>
        <w:rPr>
          <w:rFonts w:cstheme="minorHAnsi"/>
          <w:sz w:val="24"/>
          <w:szCs w:val="24"/>
        </w:rPr>
      </w:pPr>
      <w:r w:rsidRPr="007D099F">
        <w:rPr>
          <w:rFonts w:cstheme="minorHAnsi"/>
          <w:sz w:val="24"/>
          <w:szCs w:val="24"/>
        </w:rPr>
        <w:t xml:space="preserve">We </w:t>
      </w:r>
      <w:r w:rsidRPr="007D099F" w:rsidR="0A9440C0">
        <w:rPr>
          <w:rFonts w:cstheme="minorHAnsi"/>
          <w:sz w:val="24"/>
          <w:szCs w:val="24"/>
        </w:rPr>
        <w:t>r</w:t>
      </w:r>
      <w:r w:rsidRPr="007D099F">
        <w:rPr>
          <w:rFonts w:cstheme="minorHAnsi"/>
          <w:sz w:val="24"/>
          <w:szCs w:val="24"/>
        </w:rPr>
        <w:t>e</w:t>
      </w:r>
      <w:r w:rsidRPr="007D099F" w:rsidR="0A9440C0">
        <w:rPr>
          <w:rFonts w:cstheme="minorHAnsi"/>
          <w:sz w:val="24"/>
          <w:szCs w:val="24"/>
        </w:rPr>
        <w:t>s</w:t>
      </w:r>
      <w:r w:rsidRPr="007D099F">
        <w:rPr>
          <w:rFonts w:cstheme="minorHAnsi"/>
          <w:sz w:val="24"/>
          <w:szCs w:val="24"/>
        </w:rPr>
        <w:t>ponded to the data on family learning and parents supporting children at home by holding an S1 Family Learning event and creating a Home Learn</w:t>
      </w:r>
      <w:r w:rsidRPr="007D099F" w:rsidR="49766EF5">
        <w:rPr>
          <w:rFonts w:cstheme="minorHAnsi"/>
          <w:sz w:val="24"/>
          <w:szCs w:val="24"/>
        </w:rPr>
        <w:t xml:space="preserve">ing Hub on the website. </w:t>
      </w:r>
    </w:p>
    <w:p w:rsidRPr="007D099F" w:rsidR="590A4BAB" w:rsidP="007D099F" w:rsidRDefault="590A4BAB" w14:paraId="6C718D82" w14:textId="4580DCAD">
      <w:pPr>
        <w:spacing w:after="0" w:line="240" w:lineRule="auto"/>
        <w:rPr>
          <w:rFonts w:cstheme="minorHAnsi"/>
          <w:sz w:val="24"/>
          <w:szCs w:val="24"/>
        </w:rPr>
      </w:pPr>
    </w:p>
    <w:p w:rsidRPr="007D099F" w:rsidR="590A4BAB" w:rsidP="007D099F" w:rsidRDefault="548B9BD5" w14:paraId="71DB71DB" w14:textId="54B1419C">
      <w:pPr>
        <w:spacing w:after="0" w:line="240" w:lineRule="auto"/>
        <w:rPr>
          <w:rFonts w:cstheme="minorHAnsi"/>
          <w:b/>
          <w:bCs/>
          <w:sz w:val="24"/>
          <w:szCs w:val="24"/>
          <w:u w:val="single"/>
        </w:rPr>
      </w:pPr>
      <w:r w:rsidRPr="007D099F">
        <w:rPr>
          <w:rFonts w:cstheme="minorHAnsi"/>
          <w:b/>
          <w:bCs/>
          <w:sz w:val="24"/>
          <w:szCs w:val="24"/>
          <w:u w:val="single"/>
        </w:rPr>
        <w:t>How do you know? What evidence do you have of positive impact on learners?</w:t>
      </w:r>
    </w:p>
    <w:p w:rsidRPr="007D099F" w:rsidR="590A4BAB" w:rsidP="007D099F" w:rsidRDefault="1D283A06" w14:paraId="227E32F1" w14:textId="4896D84E">
      <w:pPr>
        <w:spacing w:after="0" w:line="240" w:lineRule="auto"/>
        <w:rPr>
          <w:rFonts w:cstheme="minorHAnsi"/>
          <w:sz w:val="24"/>
          <w:szCs w:val="24"/>
        </w:rPr>
      </w:pPr>
      <w:r w:rsidRPr="007D099F">
        <w:rPr>
          <w:rFonts w:cstheme="minorHAnsi"/>
          <w:sz w:val="24"/>
          <w:szCs w:val="24"/>
        </w:rPr>
        <w:t>The parent survey data saw increased satisfaction and the S1 family learning event was very well evaluated. The Home Learning Hub had a high volume of traffic.</w:t>
      </w:r>
    </w:p>
    <w:p w:rsidRPr="007D099F" w:rsidR="590A4BAB" w:rsidP="007D099F" w:rsidRDefault="590A4BAB" w14:paraId="6267B38B" w14:textId="18196852">
      <w:pPr>
        <w:spacing w:after="0" w:line="240" w:lineRule="auto"/>
        <w:rPr>
          <w:rFonts w:cstheme="minorHAnsi"/>
          <w:sz w:val="24"/>
          <w:szCs w:val="24"/>
        </w:rPr>
      </w:pPr>
    </w:p>
    <w:p w:rsidRPr="007D099F" w:rsidR="590A4BAB" w:rsidP="007D099F" w:rsidRDefault="548B9BD5" w14:paraId="0C5726B7" w14:textId="5EE09E94">
      <w:pPr>
        <w:spacing w:after="0" w:line="240" w:lineRule="auto"/>
        <w:rPr>
          <w:rFonts w:cstheme="minorHAnsi"/>
          <w:b/>
          <w:bCs/>
        </w:rPr>
      </w:pPr>
      <w:r w:rsidRPr="007D099F">
        <w:rPr>
          <w:rFonts w:cstheme="minorHAnsi"/>
          <w:b/>
          <w:bCs/>
          <w:sz w:val="24"/>
          <w:szCs w:val="24"/>
          <w:u w:val="single"/>
        </w:rPr>
        <w:t>What are you going to do now? What are your improvement priorities in this area?</w:t>
      </w:r>
    </w:p>
    <w:p w:rsidRPr="007D099F" w:rsidR="6C8D2D9E" w:rsidP="007D099F" w:rsidRDefault="6C8D2D9E" w14:paraId="4B90E146" w14:textId="20044D15">
      <w:pPr>
        <w:spacing w:after="0" w:line="240" w:lineRule="auto"/>
        <w:rPr>
          <w:rFonts w:cstheme="minorHAnsi"/>
          <w:sz w:val="24"/>
          <w:szCs w:val="24"/>
        </w:rPr>
      </w:pPr>
      <w:r w:rsidRPr="007D099F">
        <w:rPr>
          <w:rFonts w:cstheme="minorHAnsi"/>
          <w:sz w:val="24"/>
          <w:szCs w:val="24"/>
        </w:rPr>
        <w:t xml:space="preserve">Repeat the S1 event in September as part of p7-S1 transition and hold S4-6 Family Learning Event in </w:t>
      </w:r>
      <w:r w:rsidRPr="007D099F" w:rsidR="7F30FCEE">
        <w:rPr>
          <w:rFonts w:cstheme="minorHAnsi"/>
          <w:sz w:val="24"/>
          <w:szCs w:val="24"/>
        </w:rPr>
        <w:t>February.</w:t>
      </w:r>
    </w:p>
    <w:p w:rsidRPr="007D099F" w:rsidR="734CADCB" w:rsidP="007D099F" w:rsidRDefault="734CADCB" w14:paraId="04D51B67" w14:textId="35AE02A2">
      <w:pPr>
        <w:spacing w:line="240" w:lineRule="auto"/>
        <w:rPr>
          <w:rFonts w:eastAsia="Calibri" w:cstheme="minorHAnsi"/>
          <w:sz w:val="24"/>
          <w:szCs w:val="24"/>
        </w:rPr>
      </w:pPr>
    </w:p>
    <w:p w:rsidRPr="007D099F" w:rsidR="734CADCB" w:rsidP="007D099F" w:rsidRDefault="734CADCB" w14:paraId="7F42BBD0" w14:textId="18781E41">
      <w:pPr>
        <w:spacing w:line="240" w:lineRule="auto"/>
        <w:rPr>
          <w:rFonts w:cstheme="minorHAnsi"/>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A0" w:firstRow="1" w:lastRow="0" w:firstColumn="1" w:lastColumn="0" w:noHBand="1" w:noVBand="1"/>
      </w:tblPr>
      <w:tblGrid>
        <w:gridCol w:w="9026"/>
      </w:tblGrid>
      <w:tr w:rsidRPr="007D099F" w:rsidR="007230F9" w:rsidTr="1936A92A" w14:paraId="52850B9F" w14:textId="77777777">
        <w:trPr>
          <w:trHeight w:val="300"/>
        </w:trPr>
        <w:tc>
          <w:tcPr>
            <w:tcW w:w="9124" w:type="dxa"/>
            <w:tcMar/>
          </w:tcPr>
          <w:p w:rsidRPr="007D099F" w:rsidR="007D099F" w:rsidP="007D099F" w:rsidRDefault="0BEB9AE8" w14:paraId="3FD1A05B" w14:textId="77777777">
            <w:pPr>
              <w:rPr>
                <w:rFonts w:eastAsia="Calibri" w:cstheme="minorHAnsi"/>
                <w:sz w:val="24"/>
                <w:szCs w:val="24"/>
              </w:rPr>
            </w:pPr>
            <w:r w:rsidRPr="007D099F">
              <w:rPr>
                <w:rFonts w:eastAsia="Calibri" w:cstheme="minorHAnsi"/>
                <w:b/>
                <w:bCs/>
                <w:sz w:val="24"/>
                <w:szCs w:val="24"/>
              </w:rPr>
              <w:t>PRIORITY 3 - 2.2 S2 CURRICULUM CHANGES</w:t>
            </w:r>
            <w:r w:rsidRPr="007D099F">
              <w:rPr>
                <w:rFonts w:eastAsia="Calibri" w:cstheme="minorHAnsi"/>
                <w:sz w:val="24"/>
                <w:szCs w:val="24"/>
              </w:rPr>
              <w:t xml:space="preserve"> </w:t>
            </w:r>
          </w:p>
          <w:p w:rsidRPr="007D099F" w:rsidR="007D099F" w:rsidP="007D099F" w:rsidRDefault="007D099F" w14:paraId="228522DD" w14:textId="77777777">
            <w:pPr>
              <w:rPr>
                <w:rFonts w:eastAsia="Calibri" w:cstheme="minorHAnsi"/>
                <w:b/>
                <w:bCs/>
                <w:sz w:val="24"/>
                <w:szCs w:val="24"/>
                <w:u w:val="single"/>
              </w:rPr>
            </w:pPr>
          </w:p>
          <w:p w:rsidRPr="007D099F" w:rsidR="007D099F" w:rsidP="007D099F" w:rsidRDefault="007D099F" w14:paraId="3BBFD665" w14:textId="6801A789">
            <w:pPr>
              <w:rPr>
                <w:rFonts w:cstheme="minorHAnsi"/>
                <w:b/>
                <w:bCs/>
                <w:sz w:val="24"/>
                <w:szCs w:val="24"/>
                <w:u w:val="single"/>
              </w:rPr>
            </w:pPr>
            <w:r w:rsidRPr="007D099F">
              <w:rPr>
                <w:rFonts w:cstheme="minorHAnsi"/>
                <w:b/>
                <w:bCs/>
                <w:sz w:val="24"/>
                <w:szCs w:val="24"/>
                <w:u w:val="single"/>
              </w:rPr>
              <w:t xml:space="preserve">How well are you doing? What’s working well for your learners? </w:t>
            </w:r>
          </w:p>
          <w:p w:rsidRPr="007D099F" w:rsidR="007D099F" w:rsidP="007D099F" w:rsidRDefault="007D099F" w14:paraId="2BE53502" w14:textId="52EFAFA3">
            <w:pPr>
              <w:rPr>
                <w:rFonts w:cstheme="minorHAnsi"/>
                <w:sz w:val="24"/>
                <w:szCs w:val="24"/>
              </w:rPr>
            </w:pPr>
            <w:r w:rsidRPr="007D099F">
              <w:rPr>
                <w:rFonts w:cstheme="minorHAnsi"/>
                <w:sz w:val="24"/>
                <w:szCs w:val="24"/>
              </w:rPr>
              <w:t>Highest sign-up of all year groups for My</w:t>
            </w:r>
            <w:r w:rsidR="00CF70EF">
              <w:rPr>
                <w:rFonts w:cstheme="minorHAnsi"/>
                <w:sz w:val="24"/>
                <w:szCs w:val="24"/>
              </w:rPr>
              <w:t xml:space="preserve"> </w:t>
            </w:r>
            <w:r w:rsidRPr="007D099F">
              <w:rPr>
                <w:rFonts w:cstheme="minorHAnsi"/>
                <w:sz w:val="24"/>
                <w:szCs w:val="24"/>
              </w:rPr>
              <w:t>W</w:t>
            </w:r>
            <w:r w:rsidR="00CF70EF">
              <w:rPr>
                <w:rFonts w:cstheme="minorHAnsi"/>
                <w:sz w:val="24"/>
                <w:szCs w:val="24"/>
              </w:rPr>
              <w:t>orld of Work</w:t>
            </w:r>
            <w:r w:rsidRPr="007D099F">
              <w:rPr>
                <w:rFonts w:cstheme="minorHAnsi"/>
                <w:sz w:val="24"/>
                <w:szCs w:val="24"/>
              </w:rPr>
              <w:t xml:space="preserve"> Skills Profile in SBC, and ahead of National averages in all year groups shows good leadership of this agenda. Significant value has been added to the lowest-attaining S4 cohort through Proactive Coursing and the Connect Inclusion curriculum.</w:t>
            </w:r>
          </w:p>
          <w:p w:rsidRPr="007D099F" w:rsidR="007D099F" w:rsidP="007D099F" w:rsidRDefault="007D099F" w14:paraId="129BDC98" w14:textId="77777777">
            <w:pPr>
              <w:rPr>
                <w:rFonts w:cstheme="minorHAnsi"/>
              </w:rPr>
            </w:pPr>
          </w:p>
          <w:p w:rsidRPr="007D099F" w:rsidR="007D099F" w:rsidP="007D099F" w:rsidRDefault="007D099F" w14:paraId="5B48D3E8" w14:textId="77777777">
            <w:pPr>
              <w:rPr>
                <w:rFonts w:cstheme="minorHAnsi"/>
                <w:b/>
                <w:bCs/>
                <w:sz w:val="24"/>
                <w:szCs w:val="24"/>
                <w:u w:val="single"/>
              </w:rPr>
            </w:pPr>
            <w:r w:rsidRPr="007D099F">
              <w:rPr>
                <w:rFonts w:cstheme="minorHAnsi"/>
                <w:b/>
                <w:bCs/>
                <w:sz w:val="24"/>
                <w:szCs w:val="24"/>
                <w:u w:val="single"/>
              </w:rPr>
              <w:t>How do you know? What evidence do you have of positive impact on learners?</w:t>
            </w:r>
          </w:p>
          <w:p w:rsidR="007D099F" w:rsidP="1936A92A" w:rsidRDefault="002025EA" w14:paraId="13F6618F" w14:textId="7D36FAF0">
            <w:pPr>
              <w:rPr>
                <w:rFonts w:cs="Calibri" w:cstheme="minorAscii"/>
                <w:sz w:val="24"/>
                <w:szCs w:val="24"/>
              </w:rPr>
            </w:pPr>
            <w:r w:rsidRPr="1936A92A" w:rsidR="002025EA">
              <w:rPr>
                <w:rFonts w:cs="Calibri" w:cstheme="minorAscii"/>
                <w:sz w:val="24"/>
                <w:szCs w:val="24"/>
              </w:rPr>
              <w:t xml:space="preserve">Positive feedback from learners, </w:t>
            </w:r>
            <w:r w:rsidRPr="1936A92A" w:rsidR="006C3D34">
              <w:rPr>
                <w:rFonts w:cs="Calibri" w:cstheme="minorAscii"/>
                <w:sz w:val="24"/>
                <w:szCs w:val="24"/>
              </w:rPr>
              <w:t xml:space="preserve">Student </w:t>
            </w:r>
            <w:r w:rsidRPr="1936A92A" w:rsidR="006C3D34">
              <w:rPr>
                <w:rFonts w:cs="Calibri" w:cstheme="minorAscii"/>
                <w:sz w:val="24"/>
                <w:szCs w:val="24"/>
              </w:rPr>
              <w:t>Parliament</w:t>
            </w:r>
            <w:r w:rsidRPr="1936A92A" w:rsidR="006C3D34">
              <w:rPr>
                <w:rFonts w:cs="Calibri" w:cstheme="minorAscii"/>
                <w:sz w:val="24"/>
                <w:szCs w:val="24"/>
              </w:rPr>
              <w:t xml:space="preserve"> and parents </w:t>
            </w:r>
            <w:r w:rsidRPr="1936A92A" w:rsidR="006C3D34">
              <w:rPr>
                <w:rFonts w:cs="Calibri" w:cstheme="minorAscii"/>
                <w:sz w:val="24"/>
                <w:szCs w:val="24"/>
              </w:rPr>
              <w:t>regarding</w:t>
            </w:r>
            <w:r w:rsidRPr="1936A92A" w:rsidR="006C3D34">
              <w:rPr>
                <w:rFonts w:cs="Calibri" w:cstheme="minorAscii"/>
                <w:sz w:val="24"/>
                <w:szCs w:val="24"/>
              </w:rPr>
              <w:t xml:space="preserve"> </w:t>
            </w:r>
            <w:r w:rsidRPr="1936A92A" w:rsidR="00404AE6">
              <w:rPr>
                <w:rFonts w:cs="Calibri" w:cstheme="minorAscii"/>
                <w:sz w:val="24"/>
                <w:szCs w:val="24"/>
              </w:rPr>
              <w:t>ownership of learning and enthusiasm for new opportunities</w:t>
            </w:r>
            <w:r w:rsidRPr="1936A92A" w:rsidR="00C05A26">
              <w:rPr>
                <w:rFonts w:cs="Calibri" w:cstheme="minorAscii"/>
                <w:sz w:val="24"/>
                <w:szCs w:val="24"/>
              </w:rPr>
              <w:t xml:space="preserve"> </w:t>
            </w:r>
            <w:r w:rsidRPr="1936A92A" w:rsidR="6347C834">
              <w:rPr>
                <w:rFonts w:cs="Calibri" w:cstheme="minorAscii"/>
                <w:sz w:val="24"/>
                <w:szCs w:val="24"/>
              </w:rPr>
              <w:t>created in</w:t>
            </w:r>
            <w:r w:rsidRPr="1936A92A" w:rsidR="00C05A26">
              <w:rPr>
                <w:rFonts w:cs="Calibri" w:cstheme="minorAscii"/>
                <w:sz w:val="24"/>
                <w:szCs w:val="24"/>
              </w:rPr>
              <w:t xml:space="preserve"> the curriculum Now a far wider set of opportunities for outdoor learning and sustainability in S2.</w:t>
            </w:r>
          </w:p>
          <w:p w:rsidRPr="006C3D34" w:rsidR="00C05A26" w:rsidP="007D099F" w:rsidRDefault="00C05A26" w14:paraId="46EC91BA" w14:textId="77777777">
            <w:pPr>
              <w:rPr>
                <w:rFonts w:cstheme="minorHAnsi"/>
                <w:sz w:val="24"/>
                <w:szCs w:val="24"/>
              </w:rPr>
            </w:pPr>
          </w:p>
          <w:p w:rsidR="007D099F" w:rsidP="007D099F" w:rsidRDefault="007D099F" w14:paraId="6E0966E4" w14:textId="77777777">
            <w:pPr>
              <w:rPr>
                <w:rFonts w:cstheme="minorHAnsi"/>
                <w:b/>
                <w:bCs/>
                <w:sz w:val="24"/>
                <w:szCs w:val="24"/>
                <w:u w:val="single"/>
              </w:rPr>
            </w:pPr>
            <w:r w:rsidRPr="007D099F">
              <w:rPr>
                <w:rFonts w:cstheme="minorHAnsi"/>
                <w:b/>
                <w:bCs/>
                <w:sz w:val="24"/>
                <w:szCs w:val="24"/>
                <w:u w:val="single"/>
              </w:rPr>
              <w:t>What are you going to do now? What are your improvement priorities in this area?</w:t>
            </w:r>
          </w:p>
          <w:p w:rsidRPr="00C05A26" w:rsidR="00C05A26" w:rsidP="007D099F" w:rsidRDefault="00C05A26" w14:paraId="0B7BCC8F" w14:textId="79B42016">
            <w:pPr>
              <w:rPr>
                <w:rFonts w:cstheme="minorHAnsi"/>
              </w:rPr>
            </w:pPr>
            <w:r>
              <w:rPr>
                <w:rFonts w:cstheme="minorHAnsi"/>
              </w:rPr>
              <w:lastRenderedPageBreak/>
              <w:t xml:space="preserve">Embed </w:t>
            </w:r>
            <w:r w:rsidR="00EE40CA">
              <w:rPr>
                <w:rFonts w:cstheme="minorHAnsi"/>
              </w:rPr>
              <w:t>sustainable</w:t>
            </w:r>
            <w:r>
              <w:rPr>
                <w:rFonts w:cstheme="minorHAnsi"/>
              </w:rPr>
              <w:t xml:space="preserve"> S2 </w:t>
            </w:r>
            <w:r w:rsidR="00EE40CA">
              <w:rPr>
                <w:rFonts w:cstheme="minorHAnsi"/>
              </w:rPr>
              <w:t>Academies</w:t>
            </w:r>
            <w:r>
              <w:rPr>
                <w:rFonts w:cstheme="minorHAnsi"/>
              </w:rPr>
              <w:t xml:space="preserve"> </w:t>
            </w:r>
            <w:r w:rsidR="00B52AFA">
              <w:rPr>
                <w:rFonts w:cstheme="minorHAnsi"/>
              </w:rPr>
              <w:t>model for the future and maintain ownership. Make full us</w:t>
            </w:r>
            <w:r w:rsidR="00EE40CA">
              <w:rPr>
                <w:rFonts w:cstheme="minorHAnsi"/>
              </w:rPr>
              <w:t>e</w:t>
            </w:r>
            <w:r w:rsidR="00B52AFA">
              <w:rPr>
                <w:rFonts w:cstheme="minorHAnsi"/>
              </w:rPr>
              <w:t xml:space="preserve"> </w:t>
            </w:r>
            <w:r w:rsidR="00EE40CA">
              <w:rPr>
                <w:rFonts w:cstheme="minorHAnsi"/>
              </w:rPr>
              <w:t>of</w:t>
            </w:r>
            <w:r w:rsidR="00B52AFA">
              <w:rPr>
                <w:rFonts w:cstheme="minorHAnsi"/>
              </w:rPr>
              <w:t xml:space="preserve"> D</w:t>
            </w:r>
            <w:r w:rsidR="00CF70EF">
              <w:rPr>
                <w:rFonts w:cstheme="minorHAnsi"/>
              </w:rPr>
              <w:t xml:space="preserve">eveloping the Young Workforce </w:t>
            </w:r>
            <w:r w:rsidR="00B52AFA">
              <w:rPr>
                <w:rFonts w:cstheme="minorHAnsi"/>
              </w:rPr>
              <w:t>and S</w:t>
            </w:r>
            <w:r w:rsidR="00CF70EF">
              <w:rPr>
                <w:rFonts w:cstheme="minorHAnsi"/>
              </w:rPr>
              <w:t xml:space="preserve">kills </w:t>
            </w:r>
            <w:r w:rsidR="00B52AFA">
              <w:rPr>
                <w:rFonts w:cstheme="minorHAnsi"/>
              </w:rPr>
              <w:t>D</w:t>
            </w:r>
            <w:r w:rsidR="00CF70EF">
              <w:rPr>
                <w:rFonts w:cstheme="minorHAnsi"/>
              </w:rPr>
              <w:t xml:space="preserve">evelopment </w:t>
            </w:r>
            <w:r w:rsidR="00B52AFA">
              <w:rPr>
                <w:rFonts w:cstheme="minorHAnsi"/>
              </w:rPr>
              <w:t>S</w:t>
            </w:r>
            <w:r w:rsidR="00CF70EF">
              <w:rPr>
                <w:rFonts w:cstheme="minorHAnsi"/>
              </w:rPr>
              <w:t>cotland</w:t>
            </w:r>
            <w:r w:rsidR="00B52AFA">
              <w:rPr>
                <w:rFonts w:cstheme="minorHAnsi"/>
              </w:rPr>
              <w:t xml:space="preserve"> </w:t>
            </w:r>
            <w:r w:rsidR="00EE40CA">
              <w:rPr>
                <w:rFonts w:cstheme="minorHAnsi"/>
              </w:rPr>
              <w:t>partners</w:t>
            </w:r>
            <w:r w:rsidR="00B52AFA">
              <w:rPr>
                <w:rFonts w:cstheme="minorHAnsi"/>
              </w:rPr>
              <w:t xml:space="preserve"> to fully </w:t>
            </w:r>
            <w:r w:rsidR="00EE40CA">
              <w:rPr>
                <w:rFonts w:cstheme="minorHAnsi"/>
              </w:rPr>
              <w:t>realise</w:t>
            </w:r>
            <w:r w:rsidR="00B52AFA">
              <w:rPr>
                <w:rFonts w:cstheme="minorHAnsi"/>
              </w:rPr>
              <w:t xml:space="preserve"> the poten</w:t>
            </w:r>
            <w:r w:rsidR="00EE40CA">
              <w:rPr>
                <w:rFonts w:cstheme="minorHAnsi"/>
              </w:rPr>
              <w:t>tial</w:t>
            </w:r>
            <w:r w:rsidR="00B52AFA">
              <w:rPr>
                <w:rFonts w:cstheme="minorHAnsi"/>
              </w:rPr>
              <w:t xml:space="preserve"> of integrating </w:t>
            </w:r>
            <w:r w:rsidR="00EE40CA">
              <w:rPr>
                <w:rFonts w:cstheme="minorHAnsi"/>
              </w:rPr>
              <w:t>Academies</w:t>
            </w:r>
            <w:r w:rsidR="00B52AFA">
              <w:rPr>
                <w:rFonts w:cstheme="minorHAnsi"/>
              </w:rPr>
              <w:t xml:space="preserve"> </w:t>
            </w:r>
            <w:r w:rsidR="006463E2">
              <w:rPr>
                <w:rFonts w:cstheme="minorHAnsi"/>
              </w:rPr>
              <w:t xml:space="preserve">with the world of work. </w:t>
            </w:r>
          </w:p>
          <w:p w:rsidRPr="007D099F" w:rsidR="007D099F" w:rsidP="007D099F" w:rsidRDefault="007D099F" w14:paraId="101A4800" w14:textId="77777777">
            <w:pPr>
              <w:rPr>
                <w:rFonts w:cstheme="minorHAnsi"/>
              </w:rPr>
            </w:pPr>
          </w:p>
          <w:p w:rsidRPr="007D099F" w:rsidR="59A08E36" w:rsidP="007D099F" w:rsidRDefault="59A08E36" w14:paraId="5A3C183D" w14:textId="3CCBDC95">
            <w:pPr>
              <w:rPr>
                <w:rFonts w:cstheme="minorHAnsi"/>
              </w:rPr>
            </w:pPr>
          </w:p>
        </w:tc>
      </w:tr>
    </w:tbl>
    <w:p w:rsidRPr="007D099F" w:rsidR="007D099F" w:rsidP="007D099F" w:rsidRDefault="007D099F" w14:paraId="2E34E1B5" w14:textId="77777777">
      <w:pPr>
        <w:spacing w:after="0" w:line="240" w:lineRule="auto"/>
        <w:rPr>
          <w:rFonts w:eastAsia="Calibri" w:cstheme="minorHAnsi"/>
          <w:sz w:val="24"/>
          <w:szCs w:val="24"/>
          <w:u w:val="single"/>
        </w:rPr>
      </w:pPr>
    </w:p>
    <w:p w:rsidRPr="007D099F" w:rsidR="007D099F" w:rsidP="007D099F" w:rsidRDefault="007D099F" w14:paraId="143ADCC6" w14:textId="04D7E9B8">
      <w:pPr>
        <w:spacing w:after="0" w:line="240" w:lineRule="auto"/>
        <w:rPr>
          <w:rFonts w:eastAsia="Calibri" w:cstheme="minorHAnsi"/>
          <w:b/>
          <w:bCs/>
          <w:sz w:val="24"/>
          <w:szCs w:val="24"/>
          <w:u w:val="single"/>
        </w:rPr>
      </w:pPr>
      <w:r w:rsidRPr="007D099F">
        <w:rPr>
          <w:rFonts w:eastAsia="Calibri" w:cstheme="minorHAnsi"/>
          <w:b/>
          <w:bCs/>
          <w:sz w:val="24"/>
          <w:szCs w:val="24"/>
          <w:u w:val="single"/>
        </w:rPr>
        <w:t>PRIORITY 4 - 2.3 TEACHING AND LEARNING</w:t>
      </w:r>
    </w:p>
    <w:p w:rsidRPr="007D099F" w:rsidR="007D099F" w:rsidP="007D099F" w:rsidRDefault="007D099F" w14:paraId="7E30BFE4" w14:textId="77777777">
      <w:pPr>
        <w:spacing w:after="0" w:line="240" w:lineRule="auto"/>
        <w:rPr>
          <w:rFonts w:eastAsia="Calibri" w:cstheme="minorHAnsi"/>
          <w:b/>
          <w:bCs/>
          <w:sz w:val="24"/>
          <w:szCs w:val="24"/>
          <w:u w:val="single"/>
        </w:rPr>
      </w:pPr>
    </w:p>
    <w:p w:rsidRPr="007D099F" w:rsidR="60662F00" w:rsidP="007D099F" w:rsidRDefault="60662F00" w14:paraId="545F09FB" w14:textId="73FB8C1B">
      <w:pPr>
        <w:spacing w:after="0" w:line="240" w:lineRule="auto"/>
        <w:rPr>
          <w:rFonts w:cstheme="minorHAnsi"/>
          <w:b/>
          <w:bCs/>
        </w:rPr>
      </w:pPr>
      <w:r w:rsidRPr="007D099F">
        <w:rPr>
          <w:rFonts w:eastAsia="Calibri" w:cstheme="minorHAnsi"/>
          <w:b/>
          <w:bCs/>
          <w:sz w:val="24"/>
          <w:szCs w:val="24"/>
          <w:u w:val="single"/>
        </w:rPr>
        <w:t xml:space="preserve">How well are you doing? What’s working well for your learners? </w:t>
      </w:r>
    </w:p>
    <w:p w:rsidRPr="007D099F" w:rsidR="60662F00" w:rsidP="007D099F" w:rsidRDefault="60662F00" w14:paraId="1D892187" w14:textId="0016053F">
      <w:pPr>
        <w:spacing w:after="0" w:line="240" w:lineRule="auto"/>
        <w:rPr>
          <w:rFonts w:cstheme="minorHAnsi"/>
        </w:rPr>
      </w:pPr>
      <w:r w:rsidRPr="007D099F">
        <w:rPr>
          <w:rFonts w:eastAsia="Calibri" w:cstheme="minorHAnsi"/>
          <w:sz w:val="24"/>
          <w:szCs w:val="24"/>
        </w:rPr>
        <w:t>Learning, teaching and assessment at Peebles High School are consistently good, with increasing consistency in practice across faculties. Our programme of self-evaluation, lesson visits, faculty improvement reviews and stakeholder feedback demonstrates that staff have successfully embedded many features of effective pedagogy. Over the past three years, Faculty Improvement Reviews show a clear improvement in QI 2.3 (Learning, Teaching and Assessment), with faculties moving from predominantly Satisfactory evaluations in 2023–24 to Good or Very Good by 2025–26, reflecting a stronger and more consistent approach to learning and teaching across the school.</w:t>
      </w:r>
      <w:r w:rsidRPr="007D099F" w:rsidR="7169B76B">
        <w:rPr>
          <w:rFonts w:eastAsia="Calibri" w:cstheme="minorHAnsi"/>
          <w:sz w:val="24"/>
          <w:szCs w:val="24"/>
        </w:rPr>
        <w:t xml:space="preserve"> </w:t>
      </w:r>
    </w:p>
    <w:p w:rsidRPr="007D099F" w:rsidR="60662F00" w:rsidP="007D099F" w:rsidRDefault="60662F00" w14:paraId="6098A0F6" w14:textId="30A55C1D">
      <w:pPr>
        <w:spacing w:after="0" w:line="240" w:lineRule="auto"/>
        <w:rPr>
          <w:rFonts w:cstheme="minorHAnsi"/>
        </w:rPr>
      </w:pPr>
      <w:r w:rsidRPr="007D099F">
        <w:rPr>
          <w:rFonts w:eastAsia="Calibri" w:cstheme="minorHAnsi"/>
          <w:sz w:val="24"/>
          <w:szCs w:val="24"/>
        </w:rPr>
        <w:t xml:space="preserve"> </w:t>
      </w:r>
    </w:p>
    <w:p w:rsidRPr="007D099F" w:rsidR="60662F00" w:rsidP="007D099F" w:rsidRDefault="60662F00" w14:paraId="78D79085" w14:textId="5429EA40">
      <w:pPr>
        <w:spacing w:after="0" w:line="240" w:lineRule="auto"/>
        <w:rPr>
          <w:rFonts w:cstheme="minorHAnsi"/>
          <w:b/>
          <w:bCs/>
        </w:rPr>
      </w:pPr>
      <w:r w:rsidRPr="007D099F">
        <w:rPr>
          <w:rFonts w:eastAsia="Calibri" w:cstheme="minorHAnsi"/>
          <w:b/>
          <w:bCs/>
          <w:sz w:val="24"/>
          <w:szCs w:val="24"/>
          <w:u w:val="single"/>
        </w:rPr>
        <w:t>How do you know? What evidence do you have of positive impact on learners?</w:t>
      </w:r>
    </w:p>
    <w:p w:rsidRPr="007D099F" w:rsidR="60662F00" w:rsidP="007D099F" w:rsidRDefault="60662F00" w14:paraId="6AE5A541" w14:textId="5CDC1F05">
      <w:pPr>
        <w:spacing w:after="0" w:line="240" w:lineRule="auto"/>
        <w:rPr>
          <w:rFonts w:cstheme="minorHAnsi"/>
        </w:rPr>
      </w:pPr>
      <w:r w:rsidRPr="007D099F">
        <w:rPr>
          <w:rFonts w:eastAsia="Calibri" w:cstheme="minorHAnsi"/>
          <w:sz w:val="24"/>
          <w:szCs w:val="24"/>
        </w:rPr>
        <w:t xml:space="preserve">Evidence from our quality assurance activities is reinforced by positive stakeholder feedback. In 2025–26: 72.5% of parents reported being satisfied with the quality of teaching, an increase from 52.4% in 2023–24, 88.3% of pupils reported being happy with the quality of teaching, 73.8% of pupils reported that they enjoy learning at school, 94.7% of staff reported that learners are engaged in their learning, 97.4% of staff reported that they provide regular feedback to support learner progress. Together, this evidence indicates that learners experience positive, engaging learning environments and that the quality of teaching is recognised by pupils, parents and staff alike. The improving trend in faculty self-evaluation further supports our judgement that Learning, Teaching and Assessment is consistently </w:t>
      </w:r>
      <w:r w:rsidRPr="007D099F">
        <w:rPr>
          <w:rFonts w:eastAsia="Calibri" w:cstheme="minorHAnsi"/>
          <w:b/>
          <w:bCs/>
          <w:sz w:val="24"/>
          <w:szCs w:val="24"/>
        </w:rPr>
        <w:t>good</w:t>
      </w:r>
      <w:r w:rsidRPr="007D099F">
        <w:rPr>
          <w:rFonts w:eastAsia="Calibri" w:cstheme="minorHAnsi"/>
          <w:sz w:val="24"/>
          <w:szCs w:val="24"/>
        </w:rPr>
        <w:t xml:space="preserve"> and provides a strong platform for continued improvement.</w:t>
      </w:r>
    </w:p>
    <w:p w:rsidRPr="007D099F" w:rsidR="60662F00" w:rsidP="007D099F" w:rsidRDefault="60662F00" w14:paraId="7390E4DC" w14:textId="52E7D1B7">
      <w:pPr>
        <w:spacing w:after="0" w:line="240" w:lineRule="auto"/>
        <w:rPr>
          <w:rFonts w:cstheme="minorHAnsi"/>
        </w:rPr>
      </w:pPr>
      <w:r w:rsidRPr="007D099F">
        <w:rPr>
          <w:rFonts w:eastAsia="Calibri" w:cstheme="minorHAnsi"/>
          <w:sz w:val="24"/>
          <w:szCs w:val="24"/>
        </w:rPr>
        <w:t xml:space="preserve"> </w:t>
      </w:r>
    </w:p>
    <w:p w:rsidRPr="007D099F" w:rsidR="60662F00" w:rsidP="007D099F" w:rsidRDefault="60662F00" w14:paraId="47C6D388" w14:textId="546150ED">
      <w:pPr>
        <w:spacing w:after="0" w:line="240" w:lineRule="auto"/>
        <w:rPr>
          <w:rFonts w:cstheme="minorHAnsi"/>
          <w:b/>
          <w:bCs/>
        </w:rPr>
      </w:pPr>
      <w:r w:rsidRPr="007D099F">
        <w:rPr>
          <w:rFonts w:eastAsia="Calibri" w:cstheme="minorHAnsi"/>
          <w:b/>
          <w:bCs/>
          <w:sz w:val="24"/>
          <w:szCs w:val="24"/>
          <w:u w:val="single"/>
        </w:rPr>
        <w:t>What are you going to do now? What are your improvement priorities in this area?</w:t>
      </w:r>
    </w:p>
    <w:p w:rsidRPr="007D099F" w:rsidR="60662F00" w:rsidP="007D099F" w:rsidRDefault="60662F00" w14:paraId="6A0F3648" w14:textId="33EFEE01">
      <w:pPr>
        <w:spacing w:after="0" w:line="240" w:lineRule="auto"/>
        <w:rPr>
          <w:rFonts w:cstheme="minorHAnsi"/>
        </w:rPr>
      </w:pPr>
      <w:r w:rsidRPr="007D099F">
        <w:rPr>
          <w:rFonts w:eastAsia="Calibri" w:cstheme="minorHAnsi"/>
          <w:sz w:val="24"/>
          <w:szCs w:val="24"/>
        </w:rPr>
        <w:t xml:space="preserve">Design and implement Learner Conversations common approach for S5/6 learners (and for roll out to other year groups in the 2 following years </w:t>
      </w:r>
      <w:proofErr w:type="gramStart"/>
      <w:r w:rsidRPr="007D099F">
        <w:rPr>
          <w:rFonts w:eastAsia="Calibri" w:cstheme="minorHAnsi"/>
          <w:sz w:val="24"/>
          <w:szCs w:val="24"/>
        </w:rPr>
        <w:t>in order to</w:t>
      </w:r>
      <w:proofErr w:type="gramEnd"/>
      <w:r w:rsidRPr="007D099F">
        <w:rPr>
          <w:rFonts w:eastAsia="Calibri" w:cstheme="minorHAnsi"/>
          <w:sz w:val="24"/>
          <w:szCs w:val="24"/>
        </w:rPr>
        <w:t xml:space="preserve"> improve pupil agency, ownership of learning and dialogue about learning.</w:t>
      </w:r>
    </w:p>
    <w:p w:rsidRPr="007D099F" w:rsidR="60662F00" w:rsidP="007D099F" w:rsidRDefault="60662F00" w14:paraId="6562E66D" w14:textId="16AB38E8">
      <w:pPr>
        <w:spacing w:after="0" w:line="240" w:lineRule="auto"/>
        <w:rPr>
          <w:rFonts w:cstheme="minorHAnsi"/>
        </w:rPr>
      </w:pPr>
      <w:r w:rsidRPr="007D099F">
        <w:rPr>
          <w:rFonts w:eastAsia="Calibri" w:cstheme="minorHAnsi"/>
          <w:sz w:val="24"/>
          <w:szCs w:val="24"/>
        </w:rPr>
        <w:t xml:space="preserve"> </w:t>
      </w:r>
    </w:p>
    <w:p w:rsidRPr="007D099F" w:rsidR="60662F00" w:rsidP="007D099F" w:rsidRDefault="60662F00" w14:paraId="6486720A" w14:textId="58297E5B">
      <w:pPr>
        <w:spacing w:after="0" w:line="240" w:lineRule="auto"/>
        <w:rPr>
          <w:rFonts w:cstheme="minorHAnsi"/>
        </w:rPr>
      </w:pPr>
      <w:r w:rsidRPr="007D099F">
        <w:rPr>
          <w:rFonts w:eastAsia="Calibri" w:cstheme="minorHAnsi"/>
          <w:sz w:val="24"/>
          <w:szCs w:val="24"/>
        </w:rPr>
        <w:t>Develop and implement a revised shared Learning, Teaching and Assessment Framework, aligned explicitly to HGIOS4 Quality Indicator 2.3 themes, that establishes clear expectations for high-quality practice in our current context and supports collaborative self-evaluation and improvement through an evidence-informed lesson evaluation tool.</w:t>
      </w:r>
    </w:p>
    <w:p w:rsidRPr="007D099F" w:rsidR="3DAD875A" w:rsidP="007D099F" w:rsidRDefault="3DAD875A" w14:paraId="3A35E7F5" w14:textId="470B85CB">
      <w:pPr>
        <w:spacing w:after="0" w:line="240" w:lineRule="auto"/>
        <w:rPr>
          <w:rFonts w:eastAsia="Calibri" w:cstheme="minorHAnsi"/>
          <w:sz w:val="24"/>
          <w:szCs w:val="24"/>
        </w:rPr>
      </w:pPr>
    </w:p>
    <w:p w:rsidR="3DAD875A" w:rsidP="007D099F" w:rsidRDefault="3DAD875A" w14:paraId="1BE23929" w14:textId="213A5B2B">
      <w:pPr>
        <w:spacing w:after="0" w:line="240" w:lineRule="auto"/>
        <w:rPr>
          <w:rFonts w:eastAsia="Calibri" w:cstheme="minorHAnsi"/>
          <w:sz w:val="24"/>
          <w:szCs w:val="24"/>
        </w:rPr>
      </w:pPr>
    </w:p>
    <w:p w:rsidR="00F119E3" w:rsidP="007D099F" w:rsidRDefault="00F119E3" w14:paraId="0DF49C9A" w14:textId="77777777">
      <w:pPr>
        <w:spacing w:after="0" w:line="240" w:lineRule="auto"/>
        <w:rPr>
          <w:rFonts w:eastAsia="Calibri" w:cstheme="minorHAnsi"/>
          <w:sz w:val="24"/>
          <w:szCs w:val="24"/>
        </w:rPr>
      </w:pPr>
    </w:p>
    <w:p w:rsidR="00F119E3" w:rsidP="007D099F" w:rsidRDefault="00F119E3" w14:paraId="36767832" w14:textId="77777777">
      <w:pPr>
        <w:spacing w:after="0" w:line="240" w:lineRule="auto"/>
        <w:rPr>
          <w:rFonts w:eastAsia="Calibri" w:cstheme="minorHAnsi"/>
          <w:sz w:val="24"/>
          <w:szCs w:val="24"/>
        </w:rPr>
      </w:pPr>
    </w:p>
    <w:p w:rsidR="00F119E3" w:rsidP="007D099F" w:rsidRDefault="00F119E3" w14:paraId="345D133B" w14:textId="77777777">
      <w:pPr>
        <w:spacing w:after="0" w:line="240" w:lineRule="auto"/>
        <w:rPr>
          <w:rFonts w:eastAsia="Calibri" w:cstheme="minorHAnsi"/>
          <w:sz w:val="24"/>
          <w:szCs w:val="24"/>
        </w:rPr>
      </w:pPr>
    </w:p>
    <w:p w:rsidR="00F119E3" w:rsidP="007D099F" w:rsidRDefault="00F119E3" w14:paraId="2A960FE6" w14:textId="77777777">
      <w:pPr>
        <w:spacing w:after="0" w:line="240" w:lineRule="auto"/>
        <w:rPr>
          <w:rFonts w:eastAsia="Calibri" w:cstheme="minorHAnsi"/>
          <w:sz w:val="24"/>
          <w:szCs w:val="24"/>
        </w:rPr>
      </w:pPr>
    </w:p>
    <w:p w:rsidR="00F119E3" w:rsidP="007D099F" w:rsidRDefault="00F119E3" w14:paraId="672C56EB" w14:textId="77777777">
      <w:pPr>
        <w:spacing w:after="0" w:line="240" w:lineRule="auto"/>
        <w:rPr>
          <w:rFonts w:eastAsia="Calibri" w:cstheme="minorHAnsi"/>
          <w:sz w:val="24"/>
          <w:szCs w:val="24"/>
        </w:rPr>
      </w:pPr>
    </w:p>
    <w:p w:rsidR="00F119E3" w:rsidP="007D099F" w:rsidRDefault="00F119E3" w14:paraId="092A3095" w14:textId="77777777">
      <w:pPr>
        <w:spacing w:after="0" w:line="240" w:lineRule="auto"/>
        <w:rPr>
          <w:rFonts w:eastAsia="Calibri" w:cstheme="minorHAnsi"/>
          <w:sz w:val="24"/>
          <w:szCs w:val="24"/>
        </w:rPr>
      </w:pPr>
    </w:p>
    <w:p w:rsidR="00F119E3" w:rsidP="007D099F" w:rsidRDefault="00F119E3" w14:paraId="4F9FDC30" w14:textId="77777777">
      <w:pPr>
        <w:spacing w:after="0" w:line="240" w:lineRule="auto"/>
        <w:rPr>
          <w:rFonts w:eastAsia="Calibri" w:cstheme="minorHAnsi"/>
          <w:sz w:val="24"/>
          <w:szCs w:val="24"/>
        </w:rPr>
      </w:pPr>
    </w:p>
    <w:p w:rsidRPr="007D099F" w:rsidR="00F119E3" w:rsidP="007D099F" w:rsidRDefault="00F119E3" w14:paraId="6067EF91" w14:textId="77777777">
      <w:pPr>
        <w:spacing w:after="0" w:line="240" w:lineRule="auto"/>
        <w:rPr>
          <w:rFonts w:eastAsia="Calibri" w:cstheme="minorHAnsi"/>
          <w:sz w:val="24"/>
          <w:szCs w:val="24"/>
        </w:rPr>
      </w:pPr>
    </w:p>
    <w:p w:rsidRPr="007D099F" w:rsidR="3229DCEB" w:rsidP="007D099F" w:rsidRDefault="3229DCEB" w14:paraId="0D5F54F1" w14:textId="1DE6C562">
      <w:pPr>
        <w:spacing w:line="240" w:lineRule="auto"/>
        <w:rPr>
          <w:rFonts w:eastAsia="Arial" w:cstheme="minorHAnsi"/>
          <w:sz w:val="24"/>
          <w:szCs w:val="24"/>
        </w:rPr>
      </w:pPr>
    </w:p>
    <w:p w:rsidRPr="007D099F" w:rsidR="3B21A5D8" w:rsidP="007D099F" w:rsidRDefault="3B21A5D8" w14:paraId="0E18C0AA" w14:textId="0963F741">
      <w:pPr>
        <w:spacing w:line="240" w:lineRule="auto"/>
        <w:rPr>
          <w:rFonts w:eastAsia="Arial" w:cstheme="minorHAnsi"/>
          <w:b/>
          <w:bCs/>
          <w:sz w:val="24"/>
          <w:szCs w:val="24"/>
        </w:rPr>
      </w:pPr>
      <w:r w:rsidRPr="007D099F">
        <w:rPr>
          <w:rFonts w:eastAsia="Arial" w:cstheme="minorHAnsi"/>
          <w:b/>
          <w:bCs/>
          <w:sz w:val="24"/>
          <w:szCs w:val="24"/>
        </w:rPr>
        <w:lastRenderedPageBreak/>
        <w:t xml:space="preserve">2.3 </w:t>
      </w:r>
      <w:proofErr w:type="spellStart"/>
      <w:r w:rsidRPr="007D099F">
        <w:rPr>
          <w:rFonts w:eastAsia="Arial" w:cstheme="minorHAnsi"/>
          <w:b/>
          <w:bCs/>
          <w:sz w:val="24"/>
          <w:szCs w:val="24"/>
        </w:rPr>
        <w:t>SBCWay</w:t>
      </w:r>
      <w:proofErr w:type="spellEnd"/>
      <w:r w:rsidRPr="007D099F">
        <w:rPr>
          <w:rFonts w:eastAsia="Arial" w:cstheme="minorHAnsi"/>
          <w:b/>
          <w:bCs/>
          <w:sz w:val="24"/>
          <w:szCs w:val="24"/>
        </w:rPr>
        <w:t xml:space="preserve"> and Literacy as the responsibility of all</w:t>
      </w:r>
    </w:p>
    <w:p w:rsidRPr="007D099F" w:rsidR="76BEFDDE" w:rsidP="007D099F" w:rsidRDefault="76BEFDDE" w14:paraId="29E44869" w14:textId="7DB9CBFA">
      <w:pPr>
        <w:pStyle w:val="Heading3"/>
        <w:spacing w:before="0" w:after="0" w:line="240" w:lineRule="auto"/>
        <w:rPr>
          <w:rFonts w:eastAsia="Arial" w:cstheme="minorHAnsi"/>
          <w:b/>
          <w:bCs/>
          <w:color w:val="auto"/>
          <w:sz w:val="24"/>
          <w:szCs w:val="24"/>
          <w:u w:val="single"/>
        </w:rPr>
      </w:pPr>
      <w:r w:rsidRPr="007D099F">
        <w:rPr>
          <w:rFonts w:eastAsia="Arial" w:cstheme="minorHAnsi"/>
          <w:b/>
          <w:bCs/>
          <w:color w:val="auto"/>
          <w:sz w:val="24"/>
          <w:szCs w:val="24"/>
          <w:u w:val="single"/>
        </w:rPr>
        <w:t>How well are you doing? What's working well for your learners?</w:t>
      </w:r>
    </w:p>
    <w:p w:rsidR="76BEFDDE" w:rsidP="007D099F" w:rsidRDefault="76BEFDDE" w14:paraId="5D5FEB65" w14:textId="638D1D13">
      <w:pPr>
        <w:spacing w:after="0" w:line="240" w:lineRule="auto"/>
        <w:rPr>
          <w:rFonts w:eastAsia="Arial" w:cstheme="minorHAnsi"/>
          <w:sz w:val="24"/>
          <w:szCs w:val="24"/>
        </w:rPr>
      </w:pPr>
      <w:r w:rsidRPr="007D099F">
        <w:rPr>
          <w:rFonts w:eastAsia="Arial" w:cstheme="minorHAnsi"/>
          <w:sz w:val="24"/>
          <w:szCs w:val="24"/>
        </w:rPr>
        <w:t>English and Mathematics departments have engaged in collaborative work within and across clusters</w:t>
      </w:r>
      <w:r w:rsidRPr="007D099F" w:rsidR="0A8E9C56">
        <w:rPr>
          <w:rFonts w:eastAsia="Arial" w:cstheme="minorHAnsi"/>
          <w:sz w:val="24"/>
          <w:szCs w:val="24"/>
        </w:rPr>
        <w:t xml:space="preserve"> and teaching staff have engaged with training on Literacy as a Responsibility of All in Line with </w:t>
      </w:r>
      <w:proofErr w:type="spellStart"/>
      <w:r w:rsidRPr="007D099F" w:rsidR="0A8E9C56">
        <w:rPr>
          <w:rFonts w:eastAsia="Arial" w:cstheme="minorHAnsi"/>
          <w:sz w:val="24"/>
          <w:szCs w:val="24"/>
        </w:rPr>
        <w:t>SBCWay</w:t>
      </w:r>
      <w:proofErr w:type="spellEnd"/>
      <w:r w:rsidRPr="007D099F" w:rsidR="0A8E9C56">
        <w:rPr>
          <w:rFonts w:eastAsia="Arial" w:cstheme="minorHAnsi"/>
          <w:sz w:val="24"/>
          <w:szCs w:val="24"/>
        </w:rPr>
        <w:t xml:space="preserve">. </w:t>
      </w:r>
      <w:r w:rsidRPr="007D099F">
        <w:rPr>
          <w:rFonts w:eastAsia="Arial" w:cstheme="minorHAnsi"/>
          <w:sz w:val="24"/>
          <w:szCs w:val="24"/>
        </w:rPr>
        <w:t>Evaluation evidence sugg</w:t>
      </w:r>
      <w:r w:rsidRPr="007D099F" w:rsidR="1E491C89">
        <w:rPr>
          <w:rFonts w:eastAsia="Arial" w:cstheme="minorHAnsi"/>
          <w:sz w:val="24"/>
          <w:szCs w:val="24"/>
        </w:rPr>
        <w:t xml:space="preserve">ests a </w:t>
      </w:r>
      <w:r w:rsidRPr="007D099F">
        <w:rPr>
          <w:rFonts w:eastAsia="Arial" w:cstheme="minorHAnsi"/>
          <w:sz w:val="24"/>
          <w:szCs w:val="24"/>
        </w:rPr>
        <w:t>strong and improving understanding of literacy as a responsibility of all.</w:t>
      </w:r>
    </w:p>
    <w:p w:rsidRPr="007D099F" w:rsidR="007D099F" w:rsidP="007D099F" w:rsidRDefault="007D099F" w14:paraId="363E67A9" w14:textId="77777777">
      <w:pPr>
        <w:spacing w:after="0" w:line="240" w:lineRule="auto"/>
        <w:rPr>
          <w:rFonts w:eastAsia="Arial" w:cstheme="minorHAnsi"/>
          <w:sz w:val="24"/>
          <w:szCs w:val="24"/>
        </w:rPr>
      </w:pPr>
    </w:p>
    <w:p w:rsidRPr="007D099F" w:rsidR="76BEFDDE" w:rsidP="007D099F" w:rsidRDefault="76BEFDDE" w14:paraId="47ADF89B" w14:textId="63B3BD04">
      <w:pPr>
        <w:pStyle w:val="Heading3"/>
        <w:spacing w:before="0" w:after="0" w:line="240" w:lineRule="auto"/>
        <w:rPr>
          <w:rFonts w:eastAsia="Arial" w:cstheme="minorHAnsi"/>
          <w:b/>
          <w:bCs/>
          <w:color w:val="auto"/>
          <w:sz w:val="24"/>
          <w:szCs w:val="24"/>
          <w:u w:val="single"/>
        </w:rPr>
      </w:pPr>
      <w:r w:rsidRPr="007D099F">
        <w:rPr>
          <w:rFonts w:eastAsia="Arial" w:cstheme="minorHAnsi"/>
          <w:b/>
          <w:bCs/>
          <w:color w:val="auto"/>
          <w:sz w:val="24"/>
          <w:szCs w:val="24"/>
          <w:u w:val="single"/>
        </w:rPr>
        <w:t>How do you know? What evidence do you have of positive impact on learners?</w:t>
      </w:r>
    </w:p>
    <w:p w:rsidRPr="007D099F" w:rsidR="76BEFDDE" w:rsidP="007D099F" w:rsidRDefault="76BEFDDE" w14:paraId="6E55C5CC" w14:textId="24C6CAD0">
      <w:pPr>
        <w:spacing w:before="240" w:after="240" w:line="240" w:lineRule="auto"/>
        <w:rPr>
          <w:rFonts w:eastAsia="Arial" w:cstheme="minorHAnsi"/>
          <w:sz w:val="24"/>
          <w:szCs w:val="24"/>
        </w:rPr>
      </w:pPr>
      <w:r w:rsidRPr="007D099F">
        <w:rPr>
          <w:rFonts w:eastAsia="Arial" w:cstheme="minorHAnsi"/>
          <w:sz w:val="24"/>
          <w:szCs w:val="24"/>
        </w:rPr>
        <w:t xml:space="preserve">Almost all teaching staff (96.9%) reported a clearer understanding following the literacy professional learning session. Staff comments indicate that the session reinforced existing effective practice while increasing awareness of the importance of explicitly developing literacy across curriculum areas. </w:t>
      </w:r>
      <w:proofErr w:type="gramStart"/>
      <w:r w:rsidRPr="007D099F">
        <w:rPr>
          <w:rFonts w:eastAsia="Arial" w:cstheme="minorHAnsi"/>
          <w:sz w:val="24"/>
          <w:szCs w:val="24"/>
        </w:rPr>
        <w:t>In particular staff</w:t>
      </w:r>
      <w:proofErr w:type="gramEnd"/>
      <w:r w:rsidRPr="007D099F">
        <w:rPr>
          <w:rFonts w:eastAsia="Arial" w:cstheme="minorHAnsi"/>
          <w:sz w:val="24"/>
          <w:szCs w:val="24"/>
        </w:rPr>
        <w:t xml:space="preserve"> demonstrated greater recognition of the role of subject-specific vocabulary and disciplinary literacy in supporting learner progress.</w:t>
      </w:r>
    </w:p>
    <w:p w:rsidRPr="007D099F" w:rsidR="76BEFDDE" w:rsidP="007D099F" w:rsidRDefault="76BEFDDE" w14:paraId="25AFCE86" w14:textId="2C59568A">
      <w:pPr>
        <w:pStyle w:val="Heading3"/>
        <w:spacing w:before="0" w:after="0" w:line="240" w:lineRule="auto"/>
        <w:rPr>
          <w:rFonts w:eastAsia="Arial" w:cstheme="minorHAnsi"/>
          <w:b/>
          <w:bCs/>
          <w:color w:val="auto"/>
          <w:sz w:val="24"/>
          <w:szCs w:val="24"/>
        </w:rPr>
      </w:pPr>
      <w:r w:rsidRPr="007D099F">
        <w:rPr>
          <w:rFonts w:eastAsia="Arial" w:cstheme="minorHAnsi"/>
          <w:b/>
          <w:bCs/>
          <w:color w:val="auto"/>
          <w:sz w:val="24"/>
          <w:szCs w:val="24"/>
        </w:rPr>
        <w:t>What are you going to do now? What are your improvement priorities in this area?</w:t>
      </w:r>
    </w:p>
    <w:p w:rsidR="76BEFDDE" w:rsidP="007D099F" w:rsidRDefault="76BEFDDE" w14:paraId="6080AC63" w14:textId="52237AC5">
      <w:pPr>
        <w:spacing w:after="0" w:line="240" w:lineRule="auto"/>
        <w:rPr>
          <w:rFonts w:eastAsia="Arial" w:cstheme="minorHAnsi"/>
          <w:sz w:val="24"/>
          <w:szCs w:val="24"/>
        </w:rPr>
      </w:pPr>
      <w:r w:rsidRPr="007D099F">
        <w:rPr>
          <w:rFonts w:eastAsia="Arial" w:cstheme="minorHAnsi"/>
          <w:sz w:val="24"/>
          <w:szCs w:val="24"/>
        </w:rPr>
        <w:t xml:space="preserve">The evidence suggests that future development should focus on </w:t>
      </w:r>
      <w:r w:rsidRPr="007D099F" w:rsidR="686B790C">
        <w:rPr>
          <w:rFonts w:eastAsia="Arial" w:cstheme="minorHAnsi"/>
          <w:sz w:val="24"/>
          <w:szCs w:val="24"/>
        </w:rPr>
        <w:t xml:space="preserve">using curriculum planning </w:t>
      </w:r>
      <w:r w:rsidRPr="007D099F">
        <w:rPr>
          <w:rFonts w:eastAsia="Arial" w:cstheme="minorHAnsi"/>
          <w:sz w:val="24"/>
          <w:szCs w:val="24"/>
        </w:rPr>
        <w:t>time to formally embed disciplinary literacy within BGE planning, ensuring greater consistency of classroom practice and making literacy learning more explicit and visible to young people across all curriculum areas.</w:t>
      </w:r>
    </w:p>
    <w:p w:rsidRPr="007D099F" w:rsidR="007D099F" w:rsidP="007D099F" w:rsidRDefault="007D099F" w14:paraId="252BF1AE" w14:textId="77777777">
      <w:pPr>
        <w:spacing w:after="0" w:line="240" w:lineRule="auto"/>
        <w:rPr>
          <w:rFonts w:cstheme="minorHAnsi"/>
          <w:sz w:val="24"/>
          <w:szCs w:val="24"/>
        </w:rPr>
      </w:pPr>
    </w:p>
    <w:p w:rsidRPr="007D099F" w:rsidR="238101B3" w:rsidP="007D099F" w:rsidRDefault="007D099F" w14:paraId="4E14DD6B" w14:textId="33D002FE">
      <w:pPr>
        <w:spacing w:after="0" w:line="240" w:lineRule="auto"/>
        <w:rPr>
          <w:rFonts w:cstheme="minorHAnsi"/>
          <w:b/>
          <w:bCs/>
          <w:sz w:val="24"/>
          <w:szCs w:val="24"/>
        </w:rPr>
      </w:pPr>
      <w:r w:rsidRPr="007D099F">
        <w:rPr>
          <w:rFonts w:eastAsia="Arial" w:cstheme="minorHAnsi"/>
          <w:b/>
          <w:bCs/>
          <w:sz w:val="24"/>
          <w:szCs w:val="24"/>
        </w:rPr>
        <w:t>H</w:t>
      </w:r>
      <w:r w:rsidRPr="007D099F" w:rsidR="238101B3">
        <w:rPr>
          <w:rFonts w:eastAsia="Arial" w:cstheme="minorHAnsi"/>
          <w:b/>
          <w:bCs/>
          <w:sz w:val="24"/>
          <w:szCs w:val="24"/>
        </w:rPr>
        <w:t>ow well are you doing? What's working well for your learners?</w:t>
      </w:r>
    </w:p>
    <w:p w:rsidRPr="007D099F" w:rsidR="238101B3" w:rsidP="007D099F" w:rsidRDefault="238101B3" w14:paraId="365AC576" w14:textId="6902209E">
      <w:pPr>
        <w:spacing w:after="0" w:line="240" w:lineRule="auto"/>
        <w:rPr>
          <w:rFonts w:cstheme="minorHAnsi"/>
          <w:sz w:val="24"/>
          <w:szCs w:val="24"/>
        </w:rPr>
      </w:pPr>
      <w:r w:rsidRPr="007D099F">
        <w:rPr>
          <w:rFonts w:eastAsia="Arial" w:cstheme="minorHAnsi"/>
          <w:sz w:val="24"/>
          <w:szCs w:val="24"/>
        </w:rPr>
        <w:t>Evaluation evidence indicates that digital professional learning is having a positive impact on staff confidence and classroom practice. Following the May 2026 INSET programme, almost all teaching staff (92%) reported improved skills in using technology to support learning and teaching. Staff report increasing confidence in using digital tools to support differentiation, accessibility, learner engagement and AI to improve productivity and lesson planning. This represents clear progress from the June 2025 Digital Technology Survey, where enhanced digital pedagogy to support interactivity, differentiation and personalisation were identified as key development needs.</w:t>
      </w:r>
    </w:p>
    <w:p w:rsidR="238101B3" w:rsidP="007D099F" w:rsidRDefault="238101B3" w14:paraId="29B5D2B3" w14:textId="55C2CF7E">
      <w:pPr>
        <w:spacing w:after="0" w:line="240" w:lineRule="auto"/>
        <w:rPr>
          <w:rFonts w:eastAsia="Arial" w:cstheme="minorHAnsi"/>
          <w:sz w:val="24"/>
          <w:szCs w:val="24"/>
        </w:rPr>
      </w:pPr>
      <w:r w:rsidRPr="007D099F">
        <w:rPr>
          <w:rFonts w:eastAsia="Arial" w:cstheme="minorHAnsi"/>
          <w:sz w:val="24"/>
          <w:szCs w:val="24"/>
        </w:rPr>
        <w:t>Digital technology is increasingly embedded within learning and teaching. The school's strongest and most consistent area of practice continues to be the effective use of digital platforms such as OneNote, Teams and Showbie to provide learners with access to lesson materials, worked examples, revision resources and learning content. Increasingly, digital technology is also being used to support formative assessment, responsive teaching and learner participation.</w:t>
      </w:r>
    </w:p>
    <w:p w:rsidRPr="007D099F" w:rsidR="007D099F" w:rsidP="007D099F" w:rsidRDefault="007D099F" w14:paraId="29BAD0DA" w14:textId="77777777">
      <w:pPr>
        <w:spacing w:after="0" w:line="240" w:lineRule="auto"/>
        <w:rPr>
          <w:rFonts w:cstheme="minorHAnsi"/>
          <w:sz w:val="24"/>
          <w:szCs w:val="24"/>
        </w:rPr>
      </w:pPr>
    </w:p>
    <w:p w:rsidRPr="007D099F" w:rsidR="238101B3" w:rsidP="007D099F" w:rsidRDefault="238101B3" w14:paraId="65C1FE84" w14:textId="7EED29BC">
      <w:pPr>
        <w:spacing w:after="0" w:line="240" w:lineRule="auto"/>
        <w:rPr>
          <w:rFonts w:cstheme="minorHAnsi"/>
          <w:b/>
          <w:bCs/>
          <w:sz w:val="24"/>
          <w:szCs w:val="24"/>
          <w:u w:val="single"/>
        </w:rPr>
      </w:pPr>
      <w:r w:rsidRPr="007D099F">
        <w:rPr>
          <w:rFonts w:eastAsia="Arial" w:cstheme="minorHAnsi"/>
          <w:b/>
          <w:bCs/>
          <w:sz w:val="24"/>
          <w:szCs w:val="24"/>
          <w:u w:val="single"/>
        </w:rPr>
        <w:t>How do you know? What evidence do you have of positive impact on learners?</w:t>
      </w:r>
    </w:p>
    <w:p w:rsidRPr="007D099F" w:rsidR="238101B3" w:rsidP="007D099F" w:rsidRDefault="238101B3" w14:paraId="4880DD75" w14:textId="300371FA">
      <w:pPr>
        <w:spacing w:after="0" w:line="240" w:lineRule="auto"/>
        <w:rPr>
          <w:rFonts w:cstheme="minorHAnsi"/>
          <w:sz w:val="24"/>
          <w:szCs w:val="24"/>
        </w:rPr>
      </w:pPr>
      <w:r w:rsidRPr="007D099F">
        <w:rPr>
          <w:rFonts w:eastAsia="Arial" w:cstheme="minorHAnsi"/>
          <w:sz w:val="24"/>
          <w:szCs w:val="24"/>
        </w:rPr>
        <w:t>Comparison of the June 2025 and May 2026 pupil focus groups demonstrates positive progress in learners' experiences of digital learning. In both years, pupils identified access to digital learning resources as the most valuable aspect of digital technology, highlighting the consistent availability of notes, lesson materials, worked examples and revision resources. Pupils also continued to identify the effective use of digital technology to support teacher explanations, modelling and whole-class feedback.</w:t>
      </w:r>
    </w:p>
    <w:p w:rsidRPr="007D099F" w:rsidR="238101B3" w:rsidP="007D099F" w:rsidRDefault="238101B3" w14:paraId="7D09A5D6" w14:textId="7EC282B5">
      <w:pPr>
        <w:spacing w:after="0" w:line="240" w:lineRule="auto"/>
        <w:rPr>
          <w:rFonts w:cstheme="minorHAnsi"/>
          <w:sz w:val="24"/>
          <w:szCs w:val="24"/>
        </w:rPr>
      </w:pPr>
      <w:r w:rsidRPr="007D099F">
        <w:rPr>
          <w:rFonts w:eastAsia="Arial" w:cstheme="minorHAnsi"/>
          <w:sz w:val="24"/>
          <w:szCs w:val="24"/>
        </w:rPr>
        <w:t xml:space="preserve">The 2026 focus groups provide evidence of a shift beyond resource sharing towards more purposeful use of digital technology to enhance learning, teaching and assessment. Pupils readily identified the use of Forms, Magma Maths, Exam.net, Kahoot and Quizizz to check understanding and provide immediate feedback. Learners demonstrated a clearer </w:t>
      </w:r>
      <w:r w:rsidRPr="007D099F">
        <w:rPr>
          <w:rFonts w:eastAsia="Arial" w:cstheme="minorHAnsi"/>
          <w:sz w:val="24"/>
          <w:szCs w:val="24"/>
        </w:rPr>
        <w:lastRenderedPageBreak/>
        <w:t>understanding of how teachers use assessment information to identify misconceptions and adapt teaching in response to learner needs.</w:t>
      </w:r>
    </w:p>
    <w:p w:rsidRPr="007D099F" w:rsidR="238101B3" w:rsidP="007D099F" w:rsidRDefault="238101B3" w14:paraId="425A87FB" w14:textId="106A5B68">
      <w:pPr>
        <w:spacing w:after="0" w:line="240" w:lineRule="auto"/>
        <w:rPr>
          <w:rFonts w:cstheme="minorHAnsi"/>
          <w:sz w:val="24"/>
          <w:szCs w:val="24"/>
        </w:rPr>
      </w:pPr>
      <w:r w:rsidRPr="007D099F">
        <w:rPr>
          <w:rFonts w:eastAsia="Arial" w:cstheme="minorHAnsi"/>
          <w:sz w:val="24"/>
          <w:szCs w:val="24"/>
        </w:rPr>
        <w:t>There is also evidence of increased learner participation through digital assessment approaches. Pupils reported that opportunities to respond anonymously increased their confidence to contribute and participate in classroom discussions. This suggests that digital technology is supporting more inclusive learning environments while strengthening formative assessment and responsive teaching.</w:t>
      </w:r>
    </w:p>
    <w:p w:rsidRPr="007D099F" w:rsidR="238101B3" w:rsidP="007D099F" w:rsidRDefault="238101B3" w14:paraId="7BB68409" w14:textId="3E84760E">
      <w:pPr>
        <w:spacing w:after="0" w:line="240" w:lineRule="auto"/>
        <w:rPr>
          <w:rFonts w:cstheme="minorHAnsi"/>
          <w:sz w:val="24"/>
          <w:szCs w:val="24"/>
        </w:rPr>
      </w:pPr>
      <w:r w:rsidRPr="007D099F">
        <w:rPr>
          <w:rFonts w:eastAsia="Arial" w:cstheme="minorHAnsi"/>
          <w:sz w:val="24"/>
          <w:szCs w:val="24"/>
        </w:rPr>
        <w:t>What are you going to do now? What are your improvement priorities in this area?</w:t>
      </w:r>
    </w:p>
    <w:p w:rsidRPr="007D099F" w:rsidR="238101B3" w:rsidP="007D099F" w:rsidRDefault="238101B3" w14:paraId="5281643B" w14:textId="23BBA766">
      <w:pPr>
        <w:spacing w:after="0" w:line="240" w:lineRule="auto"/>
        <w:rPr>
          <w:rFonts w:cstheme="minorHAnsi"/>
          <w:sz w:val="24"/>
          <w:szCs w:val="24"/>
        </w:rPr>
      </w:pPr>
      <w:r w:rsidRPr="007D099F">
        <w:rPr>
          <w:rFonts w:eastAsia="Arial" w:cstheme="minorHAnsi"/>
          <w:sz w:val="24"/>
          <w:szCs w:val="24"/>
        </w:rPr>
        <w:t>While evaluation evidence demonstrates continued progress in digital pedagogy, opportunities remain to further develop creativity, collaboration and pupil-led digital learning. Future professional learning will provide differentiated pathways to meet the needs of both developing and advanced users, ensuring all staff continue to enhance their digital pedagogy. The Student Parliament Digital Technology Group will lead on developing a digital strategy, sharing good practice, and capturing our success to achieve the Digital Schools Award</w:t>
      </w:r>
    </w:p>
    <w:p w:rsidRPr="007D099F" w:rsidR="5A9F08A4" w:rsidP="007D099F" w:rsidRDefault="5A9F08A4" w14:paraId="11DF36C0" w14:textId="1DA6EF55">
      <w:pPr>
        <w:spacing w:after="0" w:line="240" w:lineRule="auto"/>
        <w:rPr>
          <w:rFonts w:eastAsia="Arial" w:cstheme="minorHAnsi"/>
          <w:b/>
          <w:bCs/>
          <w:sz w:val="24"/>
          <w:szCs w:val="24"/>
        </w:rPr>
      </w:pPr>
    </w:p>
    <w:p w:rsidR="00F119E3" w:rsidP="007D099F" w:rsidRDefault="00F119E3" w14:paraId="5814B4D9" w14:textId="77777777">
      <w:pPr>
        <w:spacing w:after="0" w:line="240" w:lineRule="auto"/>
        <w:rPr>
          <w:rFonts w:eastAsia="Arial" w:cstheme="minorHAnsi"/>
          <w:b/>
          <w:bCs/>
          <w:sz w:val="24"/>
          <w:szCs w:val="24"/>
        </w:rPr>
      </w:pPr>
    </w:p>
    <w:p w:rsidR="00F119E3" w:rsidP="007D099F" w:rsidRDefault="00F119E3" w14:paraId="730E99EA" w14:textId="77777777">
      <w:pPr>
        <w:spacing w:after="0" w:line="240" w:lineRule="auto"/>
        <w:rPr>
          <w:rFonts w:eastAsia="Arial" w:cstheme="minorHAnsi"/>
          <w:b/>
          <w:bCs/>
          <w:sz w:val="24"/>
          <w:szCs w:val="24"/>
        </w:rPr>
      </w:pPr>
    </w:p>
    <w:p w:rsidR="00F119E3" w:rsidP="007D099F" w:rsidRDefault="00F119E3" w14:paraId="5F3A9CDE" w14:textId="77777777">
      <w:pPr>
        <w:spacing w:after="0" w:line="240" w:lineRule="auto"/>
        <w:rPr>
          <w:rFonts w:eastAsia="Arial" w:cstheme="minorHAnsi"/>
          <w:b/>
          <w:bCs/>
          <w:sz w:val="24"/>
          <w:szCs w:val="24"/>
        </w:rPr>
      </w:pPr>
    </w:p>
    <w:p w:rsidR="00F119E3" w:rsidP="007D099F" w:rsidRDefault="00F119E3" w14:paraId="435F39BE" w14:textId="77777777">
      <w:pPr>
        <w:spacing w:after="0" w:line="240" w:lineRule="auto"/>
        <w:rPr>
          <w:rFonts w:eastAsia="Arial" w:cstheme="minorHAnsi"/>
          <w:b/>
          <w:bCs/>
          <w:sz w:val="24"/>
          <w:szCs w:val="24"/>
        </w:rPr>
      </w:pPr>
    </w:p>
    <w:p w:rsidR="00F119E3" w:rsidP="007D099F" w:rsidRDefault="00F119E3" w14:paraId="56B9897F" w14:textId="77777777">
      <w:pPr>
        <w:spacing w:after="0" w:line="240" w:lineRule="auto"/>
        <w:rPr>
          <w:rFonts w:eastAsia="Arial" w:cstheme="minorHAnsi"/>
          <w:b/>
          <w:bCs/>
          <w:sz w:val="24"/>
          <w:szCs w:val="24"/>
        </w:rPr>
      </w:pPr>
    </w:p>
    <w:p w:rsidR="00F119E3" w:rsidP="007D099F" w:rsidRDefault="00F119E3" w14:paraId="7CCA5649" w14:textId="77777777">
      <w:pPr>
        <w:spacing w:after="0" w:line="240" w:lineRule="auto"/>
        <w:rPr>
          <w:rFonts w:eastAsia="Arial" w:cstheme="minorHAnsi"/>
          <w:b/>
          <w:bCs/>
          <w:sz w:val="24"/>
          <w:szCs w:val="24"/>
        </w:rPr>
      </w:pPr>
    </w:p>
    <w:p w:rsidR="00F119E3" w:rsidP="007D099F" w:rsidRDefault="00F119E3" w14:paraId="0837D120" w14:textId="77777777">
      <w:pPr>
        <w:spacing w:after="0" w:line="240" w:lineRule="auto"/>
        <w:rPr>
          <w:rFonts w:eastAsia="Arial" w:cstheme="minorHAnsi"/>
          <w:b/>
          <w:bCs/>
          <w:sz w:val="24"/>
          <w:szCs w:val="24"/>
        </w:rPr>
      </w:pPr>
    </w:p>
    <w:p w:rsidR="00F119E3" w:rsidP="007D099F" w:rsidRDefault="00F119E3" w14:paraId="2234E9CF" w14:textId="77777777">
      <w:pPr>
        <w:spacing w:after="0" w:line="240" w:lineRule="auto"/>
        <w:rPr>
          <w:rFonts w:eastAsia="Arial" w:cstheme="minorHAnsi"/>
          <w:b/>
          <w:bCs/>
          <w:sz w:val="24"/>
          <w:szCs w:val="24"/>
        </w:rPr>
      </w:pPr>
    </w:p>
    <w:p w:rsidR="00F119E3" w:rsidP="007D099F" w:rsidRDefault="00F119E3" w14:paraId="3B5E36B5" w14:textId="77777777">
      <w:pPr>
        <w:spacing w:after="0" w:line="240" w:lineRule="auto"/>
        <w:rPr>
          <w:rFonts w:eastAsia="Arial" w:cstheme="minorHAnsi"/>
          <w:b/>
          <w:bCs/>
          <w:sz w:val="24"/>
          <w:szCs w:val="24"/>
        </w:rPr>
      </w:pPr>
    </w:p>
    <w:p w:rsidR="00F119E3" w:rsidP="007D099F" w:rsidRDefault="00F119E3" w14:paraId="5C97F256" w14:textId="77777777">
      <w:pPr>
        <w:spacing w:after="0" w:line="240" w:lineRule="auto"/>
        <w:rPr>
          <w:rFonts w:eastAsia="Arial" w:cstheme="minorHAnsi"/>
          <w:b/>
          <w:bCs/>
          <w:sz w:val="24"/>
          <w:szCs w:val="24"/>
        </w:rPr>
      </w:pPr>
    </w:p>
    <w:p w:rsidR="00F119E3" w:rsidP="007D099F" w:rsidRDefault="00F119E3" w14:paraId="3873B401" w14:textId="77777777">
      <w:pPr>
        <w:spacing w:after="0" w:line="240" w:lineRule="auto"/>
        <w:rPr>
          <w:rFonts w:eastAsia="Arial" w:cstheme="minorHAnsi"/>
          <w:b/>
          <w:bCs/>
          <w:sz w:val="24"/>
          <w:szCs w:val="24"/>
        </w:rPr>
      </w:pPr>
    </w:p>
    <w:p w:rsidR="00F119E3" w:rsidP="007D099F" w:rsidRDefault="00F119E3" w14:paraId="64D80F99" w14:textId="77777777">
      <w:pPr>
        <w:spacing w:after="0" w:line="240" w:lineRule="auto"/>
        <w:rPr>
          <w:rFonts w:eastAsia="Arial" w:cstheme="minorHAnsi"/>
          <w:b/>
          <w:bCs/>
          <w:sz w:val="24"/>
          <w:szCs w:val="24"/>
        </w:rPr>
      </w:pPr>
    </w:p>
    <w:p w:rsidR="00F119E3" w:rsidP="007D099F" w:rsidRDefault="00F119E3" w14:paraId="2CC99FF4" w14:textId="77777777">
      <w:pPr>
        <w:spacing w:after="0" w:line="240" w:lineRule="auto"/>
        <w:rPr>
          <w:rFonts w:eastAsia="Arial" w:cstheme="minorHAnsi"/>
          <w:b/>
          <w:bCs/>
          <w:sz w:val="24"/>
          <w:szCs w:val="24"/>
        </w:rPr>
      </w:pPr>
    </w:p>
    <w:p w:rsidR="00F119E3" w:rsidP="007D099F" w:rsidRDefault="00F119E3" w14:paraId="75912F99" w14:textId="77777777">
      <w:pPr>
        <w:spacing w:after="0" w:line="240" w:lineRule="auto"/>
        <w:rPr>
          <w:rFonts w:eastAsia="Arial" w:cstheme="minorHAnsi"/>
          <w:b/>
          <w:bCs/>
          <w:sz w:val="24"/>
          <w:szCs w:val="24"/>
        </w:rPr>
      </w:pPr>
    </w:p>
    <w:p w:rsidR="00F119E3" w:rsidP="007D099F" w:rsidRDefault="00F119E3" w14:paraId="59035433" w14:textId="77777777">
      <w:pPr>
        <w:spacing w:after="0" w:line="240" w:lineRule="auto"/>
        <w:rPr>
          <w:rFonts w:eastAsia="Arial" w:cstheme="minorHAnsi"/>
          <w:b/>
          <w:bCs/>
          <w:sz w:val="24"/>
          <w:szCs w:val="24"/>
        </w:rPr>
      </w:pPr>
    </w:p>
    <w:p w:rsidR="00F119E3" w:rsidP="007D099F" w:rsidRDefault="00F119E3" w14:paraId="0459D9DD" w14:textId="77777777">
      <w:pPr>
        <w:spacing w:after="0" w:line="240" w:lineRule="auto"/>
        <w:rPr>
          <w:rFonts w:eastAsia="Arial" w:cstheme="minorHAnsi"/>
          <w:b/>
          <w:bCs/>
          <w:sz w:val="24"/>
          <w:szCs w:val="24"/>
        </w:rPr>
      </w:pPr>
    </w:p>
    <w:p w:rsidR="00F119E3" w:rsidP="007D099F" w:rsidRDefault="00F119E3" w14:paraId="6D6A65F6" w14:textId="77777777">
      <w:pPr>
        <w:spacing w:after="0" w:line="240" w:lineRule="auto"/>
        <w:rPr>
          <w:rFonts w:eastAsia="Arial" w:cstheme="minorHAnsi"/>
          <w:b/>
          <w:bCs/>
          <w:sz w:val="24"/>
          <w:szCs w:val="24"/>
        </w:rPr>
      </w:pPr>
    </w:p>
    <w:p w:rsidR="00F119E3" w:rsidP="007D099F" w:rsidRDefault="00F119E3" w14:paraId="2E544066" w14:textId="77777777">
      <w:pPr>
        <w:spacing w:after="0" w:line="240" w:lineRule="auto"/>
        <w:rPr>
          <w:rFonts w:eastAsia="Arial" w:cstheme="minorHAnsi"/>
          <w:b/>
          <w:bCs/>
          <w:sz w:val="24"/>
          <w:szCs w:val="24"/>
        </w:rPr>
      </w:pPr>
    </w:p>
    <w:p w:rsidR="00F119E3" w:rsidP="007D099F" w:rsidRDefault="00F119E3" w14:paraId="712DC726" w14:textId="77777777">
      <w:pPr>
        <w:spacing w:after="0" w:line="240" w:lineRule="auto"/>
        <w:rPr>
          <w:rFonts w:eastAsia="Arial" w:cstheme="minorHAnsi"/>
          <w:b/>
          <w:bCs/>
          <w:sz w:val="24"/>
          <w:szCs w:val="24"/>
        </w:rPr>
      </w:pPr>
    </w:p>
    <w:p w:rsidR="00F119E3" w:rsidP="007D099F" w:rsidRDefault="00F119E3" w14:paraId="59CC7FB6" w14:textId="77777777">
      <w:pPr>
        <w:spacing w:after="0" w:line="240" w:lineRule="auto"/>
        <w:rPr>
          <w:rFonts w:eastAsia="Arial" w:cstheme="minorHAnsi"/>
          <w:b/>
          <w:bCs/>
          <w:sz w:val="24"/>
          <w:szCs w:val="24"/>
        </w:rPr>
      </w:pPr>
    </w:p>
    <w:p w:rsidR="00F119E3" w:rsidP="007D099F" w:rsidRDefault="00F119E3" w14:paraId="2DDBF2B3" w14:textId="77777777">
      <w:pPr>
        <w:spacing w:after="0" w:line="240" w:lineRule="auto"/>
        <w:rPr>
          <w:rFonts w:eastAsia="Arial" w:cstheme="minorHAnsi"/>
          <w:b/>
          <w:bCs/>
          <w:sz w:val="24"/>
          <w:szCs w:val="24"/>
        </w:rPr>
      </w:pPr>
    </w:p>
    <w:p w:rsidR="00F119E3" w:rsidP="007D099F" w:rsidRDefault="00F119E3" w14:paraId="48812D9D" w14:textId="77777777">
      <w:pPr>
        <w:spacing w:after="0" w:line="240" w:lineRule="auto"/>
        <w:rPr>
          <w:rFonts w:eastAsia="Arial" w:cstheme="minorHAnsi"/>
          <w:b/>
          <w:bCs/>
          <w:sz w:val="24"/>
          <w:szCs w:val="24"/>
        </w:rPr>
      </w:pPr>
    </w:p>
    <w:p w:rsidR="00F119E3" w:rsidP="007D099F" w:rsidRDefault="00F119E3" w14:paraId="39DAD41C" w14:textId="77777777">
      <w:pPr>
        <w:spacing w:after="0" w:line="240" w:lineRule="auto"/>
        <w:rPr>
          <w:rFonts w:eastAsia="Arial" w:cstheme="minorHAnsi"/>
          <w:b/>
          <w:bCs/>
          <w:sz w:val="24"/>
          <w:szCs w:val="24"/>
        </w:rPr>
      </w:pPr>
    </w:p>
    <w:p w:rsidR="00F119E3" w:rsidP="007D099F" w:rsidRDefault="00F119E3" w14:paraId="2112E0FA" w14:textId="77777777">
      <w:pPr>
        <w:spacing w:after="0" w:line="240" w:lineRule="auto"/>
        <w:rPr>
          <w:rFonts w:eastAsia="Arial" w:cstheme="minorHAnsi"/>
          <w:b/>
          <w:bCs/>
          <w:sz w:val="24"/>
          <w:szCs w:val="24"/>
        </w:rPr>
      </w:pPr>
    </w:p>
    <w:p w:rsidR="00F119E3" w:rsidP="007D099F" w:rsidRDefault="00F119E3" w14:paraId="78ECD2AE" w14:textId="77777777">
      <w:pPr>
        <w:spacing w:after="0" w:line="240" w:lineRule="auto"/>
        <w:rPr>
          <w:rFonts w:eastAsia="Arial" w:cstheme="minorHAnsi"/>
          <w:b/>
          <w:bCs/>
          <w:sz w:val="24"/>
          <w:szCs w:val="24"/>
        </w:rPr>
      </w:pPr>
    </w:p>
    <w:p w:rsidR="00F119E3" w:rsidP="007D099F" w:rsidRDefault="00F119E3" w14:paraId="39BFD86A" w14:textId="77777777">
      <w:pPr>
        <w:spacing w:after="0" w:line="240" w:lineRule="auto"/>
        <w:rPr>
          <w:rFonts w:eastAsia="Arial" w:cstheme="minorHAnsi"/>
          <w:b/>
          <w:bCs/>
          <w:sz w:val="24"/>
          <w:szCs w:val="24"/>
        </w:rPr>
      </w:pPr>
    </w:p>
    <w:p w:rsidR="00F119E3" w:rsidP="007D099F" w:rsidRDefault="00F119E3" w14:paraId="58FB7DFB" w14:textId="77777777">
      <w:pPr>
        <w:spacing w:after="0" w:line="240" w:lineRule="auto"/>
        <w:rPr>
          <w:rFonts w:eastAsia="Arial" w:cstheme="minorHAnsi"/>
          <w:b/>
          <w:bCs/>
          <w:sz w:val="24"/>
          <w:szCs w:val="24"/>
        </w:rPr>
      </w:pPr>
    </w:p>
    <w:p w:rsidR="00F119E3" w:rsidP="007D099F" w:rsidRDefault="00F119E3" w14:paraId="45553D27" w14:textId="77777777">
      <w:pPr>
        <w:spacing w:after="0" w:line="240" w:lineRule="auto"/>
        <w:rPr>
          <w:rFonts w:eastAsia="Arial" w:cstheme="minorHAnsi"/>
          <w:b/>
          <w:bCs/>
          <w:sz w:val="24"/>
          <w:szCs w:val="24"/>
        </w:rPr>
      </w:pPr>
    </w:p>
    <w:p w:rsidR="00F119E3" w:rsidP="007D099F" w:rsidRDefault="00F119E3" w14:paraId="1A7B7368" w14:textId="77777777">
      <w:pPr>
        <w:spacing w:after="0" w:line="240" w:lineRule="auto"/>
        <w:rPr>
          <w:rFonts w:eastAsia="Arial" w:cstheme="minorHAnsi"/>
          <w:b/>
          <w:bCs/>
          <w:sz w:val="24"/>
          <w:szCs w:val="24"/>
        </w:rPr>
      </w:pPr>
    </w:p>
    <w:p w:rsidR="00F119E3" w:rsidP="007D099F" w:rsidRDefault="00F119E3" w14:paraId="6551EB44" w14:textId="77777777">
      <w:pPr>
        <w:spacing w:after="0" w:line="240" w:lineRule="auto"/>
        <w:rPr>
          <w:rFonts w:eastAsia="Arial" w:cstheme="minorHAnsi"/>
          <w:b/>
          <w:bCs/>
          <w:sz w:val="24"/>
          <w:szCs w:val="24"/>
        </w:rPr>
      </w:pPr>
    </w:p>
    <w:p w:rsidR="00F119E3" w:rsidP="007D099F" w:rsidRDefault="00F119E3" w14:paraId="3B3A0641" w14:textId="77777777">
      <w:pPr>
        <w:spacing w:after="0" w:line="240" w:lineRule="auto"/>
        <w:rPr>
          <w:rFonts w:eastAsia="Arial" w:cstheme="minorHAnsi"/>
          <w:b/>
          <w:bCs/>
          <w:sz w:val="24"/>
          <w:szCs w:val="24"/>
        </w:rPr>
      </w:pPr>
    </w:p>
    <w:p w:rsidR="00F119E3" w:rsidP="007D099F" w:rsidRDefault="00F119E3" w14:paraId="1D2FCB06" w14:textId="77777777">
      <w:pPr>
        <w:spacing w:after="0" w:line="240" w:lineRule="auto"/>
        <w:rPr>
          <w:rFonts w:eastAsia="Arial" w:cstheme="minorHAnsi"/>
          <w:b/>
          <w:bCs/>
          <w:sz w:val="24"/>
          <w:szCs w:val="24"/>
        </w:rPr>
      </w:pPr>
    </w:p>
    <w:p w:rsidR="00F119E3" w:rsidP="007D099F" w:rsidRDefault="00F119E3" w14:paraId="1D06AD23" w14:textId="77777777">
      <w:pPr>
        <w:spacing w:after="0" w:line="240" w:lineRule="auto"/>
        <w:rPr>
          <w:rFonts w:eastAsia="Arial" w:cstheme="minorHAnsi"/>
          <w:b/>
          <w:bCs/>
          <w:sz w:val="24"/>
          <w:szCs w:val="24"/>
        </w:rPr>
      </w:pPr>
    </w:p>
    <w:p w:rsidR="1E7B49EA" w:rsidP="007D099F" w:rsidRDefault="258004A2" w14:paraId="1383666C" w14:textId="4D8C5E33">
      <w:pPr>
        <w:spacing w:after="0" w:line="240" w:lineRule="auto"/>
        <w:rPr>
          <w:rFonts w:eastAsia="Arial" w:cstheme="minorHAnsi"/>
          <w:sz w:val="24"/>
          <w:szCs w:val="24"/>
          <w:u w:val="single"/>
        </w:rPr>
      </w:pPr>
      <w:r w:rsidRPr="007D099F">
        <w:rPr>
          <w:rFonts w:eastAsia="Arial" w:cstheme="minorHAnsi"/>
          <w:b/>
          <w:bCs/>
          <w:sz w:val="24"/>
          <w:szCs w:val="24"/>
        </w:rPr>
        <w:lastRenderedPageBreak/>
        <w:t>PRIORITY 5 - 3.1 MEETING LEARNERS NEEDS - SUPPORTING AUTISTIC LEARNERS</w:t>
      </w:r>
      <w:r w:rsidRPr="007D099F">
        <w:rPr>
          <w:rFonts w:eastAsia="Arial" w:cstheme="minorHAnsi"/>
          <w:sz w:val="24"/>
          <w:szCs w:val="24"/>
          <w:u w:val="single"/>
        </w:rPr>
        <w:t xml:space="preserve"> </w:t>
      </w:r>
    </w:p>
    <w:p w:rsidRPr="007D099F" w:rsidR="007D099F" w:rsidP="007D099F" w:rsidRDefault="007D099F" w14:paraId="3D69131D" w14:textId="77777777">
      <w:pPr>
        <w:spacing w:after="0" w:line="240" w:lineRule="auto"/>
        <w:rPr>
          <w:rFonts w:eastAsia="Arial" w:cstheme="minorHAnsi"/>
          <w:sz w:val="24"/>
          <w:szCs w:val="24"/>
          <w:u w:val="single"/>
        </w:rPr>
      </w:pPr>
    </w:p>
    <w:p w:rsidRPr="007D099F" w:rsidR="1E7B49EA" w:rsidP="007D099F" w:rsidRDefault="258004A2" w14:paraId="0EE8CF98" w14:textId="347813AC">
      <w:pPr>
        <w:spacing w:after="0" w:line="240" w:lineRule="auto"/>
        <w:rPr>
          <w:rFonts w:eastAsia="Arial" w:cstheme="minorHAnsi"/>
          <w:b/>
          <w:bCs/>
          <w:sz w:val="24"/>
          <w:szCs w:val="24"/>
          <w:u w:val="single"/>
        </w:rPr>
      </w:pPr>
      <w:r w:rsidRPr="007D099F">
        <w:rPr>
          <w:rFonts w:eastAsia="Arial" w:cstheme="minorHAnsi"/>
          <w:b/>
          <w:bCs/>
          <w:sz w:val="24"/>
          <w:szCs w:val="24"/>
          <w:u w:val="single"/>
        </w:rPr>
        <w:t xml:space="preserve">How well are you doing? What’s working well for your learners? </w:t>
      </w:r>
    </w:p>
    <w:p w:rsidR="02868C9A" w:rsidP="007D099F" w:rsidRDefault="78946198" w14:paraId="56EAE176" w14:textId="299F4EB0">
      <w:pPr>
        <w:spacing w:after="0" w:line="240" w:lineRule="auto"/>
        <w:rPr>
          <w:rFonts w:eastAsia="Arial" w:cstheme="minorHAnsi"/>
          <w:sz w:val="24"/>
          <w:szCs w:val="24"/>
        </w:rPr>
      </w:pPr>
      <w:r w:rsidRPr="007D099F">
        <w:rPr>
          <w:rFonts w:eastAsia="Arial" w:cstheme="minorHAnsi"/>
          <w:sz w:val="24"/>
          <w:szCs w:val="24"/>
        </w:rPr>
        <w:t xml:space="preserve">We have built capacity, provided clarity and are clear about accountability when meeting the needs of autistic learners.  The autism working group comprising PHS teaching staff, primary cluster colleagues, SBC partners and parents/carers took feedback from young people and teaching staff and collaborated to plan </w:t>
      </w:r>
      <w:r w:rsidRPr="007D099F" w:rsidR="66B9712F">
        <w:rPr>
          <w:rFonts w:eastAsia="Arial" w:cstheme="minorHAnsi"/>
          <w:sz w:val="24"/>
          <w:szCs w:val="24"/>
        </w:rPr>
        <w:t>the i</w:t>
      </w:r>
      <w:r w:rsidRPr="007D099F">
        <w:rPr>
          <w:rFonts w:eastAsia="Arial" w:cstheme="minorHAnsi"/>
          <w:sz w:val="24"/>
          <w:szCs w:val="24"/>
        </w:rPr>
        <w:t xml:space="preserve">mprovement </w:t>
      </w:r>
      <w:r w:rsidRPr="007D099F" w:rsidR="6FB728D7">
        <w:rPr>
          <w:rFonts w:eastAsia="Arial" w:cstheme="minorHAnsi"/>
          <w:sz w:val="24"/>
          <w:szCs w:val="24"/>
        </w:rPr>
        <w:t>programme</w:t>
      </w:r>
      <w:r w:rsidRPr="007D099F">
        <w:rPr>
          <w:rFonts w:eastAsia="Arial" w:cstheme="minorHAnsi"/>
          <w:sz w:val="24"/>
          <w:szCs w:val="24"/>
        </w:rPr>
        <w:t xml:space="preserve"> for the year.</w:t>
      </w:r>
    </w:p>
    <w:p w:rsidRPr="007D099F" w:rsidR="00BD3F97" w:rsidP="007D099F" w:rsidRDefault="00BD3F97" w14:paraId="4725FB7E" w14:textId="77777777">
      <w:pPr>
        <w:spacing w:after="0" w:line="240" w:lineRule="auto"/>
        <w:rPr>
          <w:rFonts w:eastAsia="Arial" w:cstheme="minorHAnsi"/>
          <w:sz w:val="24"/>
          <w:szCs w:val="24"/>
        </w:rPr>
      </w:pPr>
    </w:p>
    <w:p w:rsidR="02868C9A" w:rsidP="007D099F" w:rsidRDefault="78946198" w14:paraId="7DDD0E08" w14:textId="7B74775A">
      <w:pPr>
        <w:spacing w:after="0" w:line="240" w:lineRule="auto"/>
        <w:rPr>
          <w:rFonts w:eastAsia="Calibri" w:cstheme="minorHAnsi"/>
          <w:sz w:val="24"/>
          <w:szCs w:val="24"/>
        </w:rPr>
      </w:pPr>
      <w:r w:rsidRPr="007D099F">
        <w:rPr>
          <w:rFonts w:eastAsia="Arial" w:cstheme="minorHAnsi"/>
          <w:sz w:val="24"/>
          <w:szCs w:val="24"/>
        </w:rPr>
        <w:t>Staff undertook a range of professional learning during the session to improve their</w:t>
      </w:r>
      <w:r w:rsidRPr="007D099F">
        <w:rPr>
          <w:rFonts w:eastAsia="Calibri" w:cstheme="minorHAnsi"/>
          <w:sz w:val="24"/>
          <w:szCs w:val="24"/>
        </w:rPr>
        <w:t xml:space="preserve"> awareness of the needs of autistic learners and how to respond to these needs.  Training was led by SBC Educational Psychology and Inclusion services, and we improved the leadership capacity within our staff as classroom teachers and Principal Teachers also led sessions.  Feedback from sessions informed plans for follow up sessions.</w:t>
      </w:r>
    </w:p>
    <w:p w:rsidRPr="007D099F" w:rsidR="00BD3F97" w:rsidP="007D099F" w:rsidRDefault="00BD3F97" w14:paraId="561B8B64" w14:textId="77777777">
      <w:pPr>
        <w:spacing w:after="0" w:line="240" w:lineRule="auto"/>
        <w:rPr>
          <w:rFonts w:cstheme="minorHAnsi"/>
          <w:sz w:val="24"/>
          <w:szCs w:val="24"/>
        </w:rPr>
      </w:pPr>
    </w:p>
    <w:p w:rsidR="02868C9A" w:rsidP="007D099F" w:rsidRDefault="02868C9A" w14:paraId="10326D11" w14:textId="5CC6A9F1">
      <w:pPr>
        <w:spacing w:after="0" w:line="240" w:lineRule="auto"/>
        <w:rPr>
          <w:rFonts w:eastAsia="Calibri" w:cstheme="minorHAnsi"/>
          <w:sz w:val="24"/>
          <w:szCs w:val="24"/>
        </w:rPr>
      </w:pPr>
      <w:r w:rsidRPr="007D099F">
        <w:rPr>
          <w:rFonts w:eastAsia="Calibri" w:cstheme="minorHAnsi"/>
          <w:sz w:val="24"/>
          <w:szCs w:val="24"/>
        </w:rPr>
        <w:t>Key staff were trained in dysregulation, co-regulation and trauma informed practice.  The autism working group devised the Autism Policy and Toolkit, and these were shared across our school community.</w:t>
      </w:r>
    </w:p>
    <w:p w:rsidRPr="007D099F" w:rsidR="007D099F" w:rsidP="007D099F" w:rsidRDefault="007D099F" w14:paraId="749DF16F" w14:textId="77777777">
      <w:pPr>
        <w:spacing w:after="0" w:line="240" w:lineRule="auto"/>
        <w:rPr>
          <w:rFonts w:cstheme="minorHAnsi"/>
          <w:sz w:val="24"/>
          <w:szCs w:val="24"/>
        </w:rPr>
      </w:pPr>
    </w:p>
    <w:p w:rsidRPr="007D099F" w:rsidR="1E7B49EA" w:rsidP="007D099F" w:rsidRDefault="1E7B49EA" w14:paraId="58F58293" w14:textId="0529659E">
      <w:pPr>
        <w:spacing w:after="0" w:line="240" w:lineRule="auto"/>
        <w:rPr>
          <w:rFonts w:cstheme="minorHAnsi"/>
          <w:b/>
          <w:bCs/>
          <w:sz w:val="24"/>
          <w:szCs w:val="24"/>
          <w:u w:val="single"/>
        </w:rPr>
      </w:pPr>
      <w:r w:rsidRPr="007D099F">
        <w:rPr>
          <w:rFonts w:cstheme="minorHAnsi"/>
          <w:b/>
          <w:bCs/>
          <w:sz w:val="24"/>
          <w:szCs w:val="24"/>
          <w:u w:val="single"/>
        </w:rPr>
        <w:t>How do you know? What evidence do you have of positive impact on learners?</w:t>
      </w:r>
    </w:p>
    <w:p w:rsidR="1E0958C4" w:rsidP="007D099F" w:rsidRDefault="1E0958C4" w14:paraId="2C9F249A" w14:textId="4E560089">
      <w:pPr>
        <w:spacing w:after="0" w:line="240" w:lineRule="auto"/>
        <w:rPr>
          <w:rFonts w:eastAsia="Calibri" w:cstheme="minorHAnsi"/>
          <w:sz w:val="24"/>
          <w:szCs w:val="24"/>
        </w:rPr>
      </w:pPr>
      <w:proofErr w:type="gramStart"/>
      <w:r w:rsidRPr="007D099F">
        <w:rPr>
          <w:rFonts w:eastAsia="Calibri" w:cstheme="minorHAnsi"/>
          <w:sz w:val="24"/>
          <w:szCs w:val="24"/>
        </w:rPr>
        <w:t>The majority of</w:t>
      </w:r>
      <w:proofErr w:type="gramEnd"/>
      <w:r w:rsidRPr="007D099F">
        <w:rPr>
          <w:rFonts w:eastAsia="Calibri" w:cstheme="minorHAnsi"/>
          <w:sz w:val="24"/>
          <w:szCs w:val="24"/>
        </w:rPr>
        <w:t xml:space="preserve"> autistic learners (69%) state that their teachers know that they are an autistic learner and know what their needs are.  This is a 34% improvement across the session.  The majority (62%) state that their teachers speak to them about their needs – an improvement of 12% from the start of the session.  Most of our autistic learners (82%) say that they get the support they need in their classes (an increase of 32%) and the majority (69%) feel that their confidence has increased, and they feel they can ask for support in their lessons (an increase of 24%).</w:t>
      </w:r>
    </w:p>
    <w:p w:rsidRPr="007D099F" w:rsidR="00BD3F97" w:rsidP="007D099F" w:rsidRDefault="00BD3F97" w14:paraId="3557415B" w14:textId="77777777">
      <w:pPr>
        <w:spacing w:after="0" w:line="240" w:lineRule="auto"/>
        <w:rPr>
          <w:rFonts w:cstheme="minorHAnsi"/>
        </w:rPr>
      </w:pPr>
    </w:p>
    <w:p w:rsidR="00BD3F97" w:rsidP="007D099F" w:rsidRDefault="1E0958C4" w14:paraId="3B500E83" w14:textId="77777777">
      <w:pPr>
        <w:spacing w:after="0" w:line="240" w:lineRule="auto"/>
        <w:rPr>
          <w:rFonts w:eastAsia="Calibri" w:cstheme="minorHAnsi"/>
          <w:sz w:val="24"/>
          <w:szCs w:val="24"/>
        </w:rPr>
      </w:pPr>
      <w:proofErr w:type="gramStart"/>
      <w:r w:rsidRPr="007D099F">
        <w:rPr>
          <w:rFonts w:eastAsia="Calibri" w:cstheme="minorHAnsi"/>
          <w:sz w:val="24"/>
          <w:szCs w:val="24"/>
        </w:rPr>
        <w:t>The majority of</w:t>
      </w:r>
      <w:proofErr w:type="gramEnd"/>
      <w:r w:rsidRPr="007D099F">
        <w:rPr>
          <w:rFonts w:eastAsia="Calibri" w:cstheme="minorHAnsi"/>
          <w:sz w:val="24"/>
          <w:szCs w:val="24"/>
        </w:rPr>
        <w:t xml:space="preserve"> autistic learners (57%) said that they felt that the autism assembly led by the Student Parliament and a group of autistic learners helped to raise awareness and highlight the needs of autistic learners.  This was the first assembly on meeting learners’ needs which was led by young people and anecdotal evidence proved that it was well received by their peers and teaching staff in attendance – “that was the best assembly we have ever had”.  </w:t>
      </w:r>
    </w:p>
    <w:p w:rsidR="00BD3F97" w:rsidP="007D099F" w:rsidRDefault="00BD3F97" w14:paraId="635A9D4A" w14:textId="77777777">
      <w:pPr>
        <w:spacing w:after="0" w:line="240" w:lineRule="auto"/>
        <w:rPr>
          <w:rFonts w:eastAsia="Calibri" w:cstheme="minorHAnsi"/>
          <w:sz w:val="24"/>
          <w:szCs w:val="24"/>
        </w:rPr>
      </w:pPr>
    </w:p>
    <w:p w:rsidR="1E0958C4" w:rsidP="007D099F" w:rsidRDefault="1E0958C4" w14:paraId="14F3B1FC" w14:textId="09497D5A">
      <w:pPr>
        <w:spacing w:after="0" w:line="240" w:lineRule="auto"/>
        <w:rPr>
          <w:rFonts w:eastAsia="Calibri" w:cstheme="minorHAnsi"/>
          <w:sz w:val="24"/>
          <w:szCs w:val="24"/>
        </w:rPr>
      </w:pPr>
      <w:r w:rsidRPr="007D099F">
        <w:rPr>
          <w:rFonts w:eastAsia="Calibri" w:cstheme="minorHAnsi"/>
          <w:sz w:val="24"/>
          <w:szCs w:val="24"/>
        </w:rPr>
        <w:t>Such is the improved confidence of one of the autistic learners presenting, he has put himself forward for the Student Parliament next session.  Immediately after the assembly, he was in a PE class and was asked to join a group by his peers for the first time.</w:t>
      </w:r>
    </w:p>
    <w:p w:rsidRPr="007D099F" w:rsidR="00BD3F97" w:rsidP="007D099F" w:rsidRDefault="00BD3F97" w14:paraId="2CDDC7ED" w14:textId="77777777">
      <w:pPr>
        <w:spacing w:after="0" w:line="240" w:lineRule="auto"/>
        <w:rPr>
          <w:rFonts w:cstheme="minorHAnsi"/>
        </w:rPr>
      </w:pPr>
    </w:p>
    <w:p w:rsidR="1E0958C4" w:rsidP="007D099F" w:rsidRDefault="1E0958C4" w14:paraId="498C38B8" w14:textId="1B23A345">
      <w:pPr>
        <w:spacing w:after="0" w:line="240" w:lineRule="auto"/>
        <w:rPr>
          <w:rFonts w:eastAsia="Calibri" w:cstheme="minorHAnsi"/>
          <w:sz w:val="24"/>
          <w:szCs w:val="24"/>
        </w:rPr>
      </w:pPr>
      <w:r w:rsidRPr="007D099F">
        <w:rPr>
          <w:rFonts w:eastAsia="Calibri" w:cstheme="minorHAnsi"/>
          <w:sz w:val="24"/>
          <w:szCs w:val="24"/>
        </w:rPr>
        <w:t>The majority (60%) of parents/carers think that staff know that their child is autistic which is an increase of 11% across the session.  37% feel that staff have a good understanding of their child’s needs (an increase of 5%).  Less than half of parents/carers feel that their child gets the support they need in their lessons.</w:t>
      </w:r>
    </w:p>
    <w:p w:rsidRPr="007D099F" w:rsidR="007D099F" w:rsidP="007D099F" w:rsidRDefault="007D099F" w14:paraId="523CB52F" w14:textId="77777777">
      <w:pPr>
        <w:spacing w:after="0" w:line="240" w:lineRule="auto"/>
        <w:rPr>
          <w:rFonts w:cstheme="minorHAnsi"/>
        </w:rPr>
      </w:pPr>
    </w:p>
    <w:p w:rsidRPr="007D099F" w:rsidR="1E7B49EA" w:rsidP="007D099F" w:rsidRDefault="1E7B49EA" w14:paraId="44189925" w14:textId="1ED00F7D">
      <w:pPr>
        <w:spacing w:after="0" w:line="240" w:lineRule="auto"/>
        <w:rPr>
          <w:rFonts w:cstheme="minorHAnsi"/>
          <w:b/>
          <w:bCs/>
        </w:rPr>
      </w:pPr>
      <w:r w:rsidRPr="007D099F">
        <w:rPr>
          <w:rFonts w:cstheme="minorHAnsi"/>
          <w:b/>
          <w:bCs/>
          <w:sz w:val="24"/>
          <w:szCs w:val="24"/>
          <w:u w:val="single"/>
        </w:rPr>
        <w:t>What are you going to do now? What are your improvement priorities in this area?</w:t>
      </w:r>
    </w:p>
    <w:p w:rsidR="00BD3F97" w:rsidP="007D099F" w:rsidRDefault="6E1CA106" w14:paraId="33C2E716" w14:textId="77777777">
      <w:pPr>
        <w:spacing w:line="240" w:lineRule="auto"/>
        <w:rPr>
          <w:rFonts w:eastAsia="Calibri" w:cstheme="minorHAnsi"/>
          <w:sz w:val="24"/>
          <w:szCs w:val="24"/>
        </w:rPr>
      </w:pPr>
      <w:r w:rsidRPr="007D099F">
        <w:rPr>
          <w:rFonts w:eastAsia="Calibri" w:cstheme="minorHAnsi"/>
          <w:sz w:val="24"/>
          <w:szCs w:val="24"/>
        </w:rPr>
        <w:t>Embed the practices introduced and the improvements made this session so that they are sustainable.</w:t>
      </w:r>
    </w:p>
    <w:p w:rsidRPr="00BD3F97" w:rsidR="6E1CA106" w:rsidP="007D099F" w:rsidRDefault="6E1CA106" w14:paraId="057B0CFA" w14:textId="492BE37C">
      <w:pPr>
        <w:spacing w:line="240" w:lineRule="auto"/>
        <w:rPr>
          <w:rFonts w:eastAsia="Calibri" w:cstheme="minorHAnsi"/>
          <w:sz w:val="24"/>
          <w:szCs w:val="24"/>
        </w:rPr>
      </w:pPr>
      <w:r w:rsidRPr="007D099F">
        <w:rPr>
          <w:rFonts w:eastAsia="Calibri" w:cstheme="minorHAnsi"/>
          <w:sz w:val="24"/>
          <w:szCs w:val="24"/>
        </w:rPr>
        <w:t>Improve communication with parents/carers around supports for autistic learners.  82% of young people feel they get the support they need but only 30% of parents/carers believe this to be the case.</w:t>
      </w:r>
    </w:p>
    <w:p w:rsidRPr="007D099F" w:rsidR="6E1CA106" w:rsidP="007D099F" w:rsidRDefault="6E1CA106" w14:paraId="2D23FBBD" w14:textId="7E6CC0AE">
      <w:pPr>
        <w:spacing w:line="240" w:lineRule="auto"/>
        <w:rPr>
          <w:rFonts w:cstheme="minorHAnsi"/>
        </w:rPr>
      </w:pPr>
      <w:r w:rsidRPr="007D099F">
        <w:rPr>
          <w:rFonts w:eastAsia="Calibri" w:cstheme="minorHAnsi"/>
          <w:sz w:val="24"/>
          <w:szCs w:val="24"/>
        </w:rPr>
        <w:lastRenderedPageBreak/>
        <w:t>Continue to include ‘inclusion pop-ups’ to share good practice.  Class teachers will share successful strategies with their peers during after school meetings and inset sessions.</w:t>
      </w:r>
    </w:p>
    <w:p w:rsidRPr="007D099F" w:rsidR="590A4BAB" w:rsidP="007D099F" w:rsidRDefault="6E1CA106" w14:paraId="275A924E" w14:textId="5FA831D2">
      <w:pPr>
        <w:spacing w:after="0" w:line="240" w:lineRule="auto"/>
        <w:rPr>
          <w:rFonts w:cstheme="minorHAnsi"/>
        </w:rPr>
        <w:sectPr w:rsidRPr="007D099F" w:rsidR="590A4BAB" w:rsidSect="00F425BC">
          <w:headerReference w:type="even" r:id="rId12"/>
          <w:headerReference w:type="default" r:id="rId13"/>
          <w:footerReference w:type="even" r:id="rId14"/>
          <w:footerReference w:type="default" r:id="rId15"/>
          <w:headerReference w:type="first" r:id="rId16"/>
          <w:footerReference w:type="first" r:id="rId17"/>
          <w:pgSz w:w="11906" w:h="16838" w:orient="portrait"/>
          <w:pgMar w:top="426" w:right="1440" w:bottom="993" w:left="1440" w:header="708" w:footer="708" w:gutter="0"/>
          <w:pgNumType w:start="0"/>
          <w:cols w:space="708"/>
          <w:titlePg/>
          <w:docGrid w:linePitch="360"/>
        </w:sectPr>
      </w:pPr>
      <w:r w:rsidRPr="007D099F">
        <w:rPr>
          <w:rFonts w:eastAsia="Calibri" w:cstheme="minorHAnsi"/>
          <w:sz w:val="24"/>
          <w:szCs w:val="24"/>
        </w:rPr>
        <w:t>We are moving into year 3 of our 3-year plan to better meet the needs of neurodiverse learners.  We will continue to explore this by focusing on ADHD.  We will use the same successful methodology used in developing support for dyslexic and autistic learners.</w:t>
      </w:r>
    </w:p>
    <w:p w:rsidRPr="007D099F" w:rsidR="00B97074" w:rsidP="51B992DC" w:rsidRDefault="005337D9" w14:paraId="1109A6BA" w14:textId="6C161901">
      <w:pPr>
        <w:autoSpaceDE w:val="0"/>
        <w:autoSpaceDN w:val="0"/>
        <w:adjustRightInd w:val="0"/>
        <w:spacing w:after="0" w:line="240" w:lineRule="auto"/>
        <w:rPr>
          <w:rFonts w:cstheme="minorHAnsi"/>
          <w:b/>
          <w:bCs/>
          <w:color w:val="000000"/>
          <w:sz w:val="24"/>
          <w:szCs w:val="24"/>
        </w:rPr>
      </w:pPr>
      <w:r w:rsidRPr="007D099F">
        <w:rPr>
          <w:rFonts w:cstheme="minorHAnsi"/>
          <w:b/>
          <w:bCs/>
          <w:color w:val="000000" w:themeColor="text1"/>
          <w:sz w:val="24"/>
          <w:szCs w:val="24"/>
        </w:rPr>
        <w:lastRenderedPageBreak/>
        <w:t>Evaluate the following QI</w:t>
      </w:r>
      <w:r w:rsidRPr="007D099F" w:rsidR="00D2661B">
        <w:rPr>
          <w:rFonts w:cstheme="minorHAnsi"/>
          <w:b/>
          <w:bCs/>
          <w:color w:val="000000" w:themeColor="text1"/>
          <w:sz w:val="24"/>
          <w:szCs w:val="24"/>
        </w:rPr>
        <w:t>s against the six-point scale</w:t>
      </w:r>
      <w:r w:rsidRPr="007D099F" w:rsidR="003E53AD">
        <w:rPr>
          <w:rFonts w:cstheme="minorHAnsi"/>
          <w:b/>
          <w:bCs/>
          <w:color w:val="000000" w:themeColor="text1"/>
          <w:sz w:val="24"/>
          <w:szCs w:val="24"/>
        </w:rPr>
        <w:t>:</w:t>
      </w:r>
    </w:p>
    <w:p w:rsidRPr="00D8779C" w:rsidR="41D6670E" w:rsidP="00D8779C" w:rsidRDefault="002C556B" w14:paraId="119D860C" w14:textId="44131337">
      <w:pPr>
        <w:tabs>
          <w:tab w:val="left" w:pos="1065"/>
        </w:tabs>
        <w:autoSpaceDE w:val="0"/>
        <w:autoSpaceDN w:val="0"/>
        <w:adjustRightInd w:val="0"/>
        <w:spacing w:after="0" w:line="240" w:lineRule="auto"/>
        <w:rPr>
          <w:rFonts w:cstheme="minorHAnsi"/>
          <w:color w:val="000000"/>
          <w:sz w:val="24"/>
          <w:szCs w:val="24"/>
        </w:rPr>
      </w:pPr>
      <w:r w:rsidRPr="007D099F">
        <w:rPr>
          <w:rFonts w:cstheme="minorHAnsi"/>
          <w:color w:val="000000"/>
          <w:sz w:val="24"/>
          <w:szCs w:val="24"/>
        </w:rPr>
        <w:tab/>
      </w:r>
    </w:p>
    <w:p w:rsidRPr="007D099F" w:rsidR="736B86F6" w:rsidP="736B86F6" w:rsidRDefault="736B86F6" w14:paraId="174C9685" w14:textId="55C0F8A6">
      <w:pPr>
        <w:spacing w:after="0" w:line="240" w:lineRule="auto"/>
        <w:rPr>
          <w:rFonts w:cstheme="minorHAnsi"/>
          <w:color w:val="000000" w:themeColor="text1"/>
          <w:sz w:val="24"/>
          <w:szCs w:val="24"/>
        </w:rPr>
      </w:pPr>
    </w:p>
    <w:tbl>
      <w:tblPr>
        <w:tblStyle w:val="TableGrid"/>
        <w:tblW w:w="9749" w:type="dxa"/>
        <w:jc w:val="center"/>
        <w:tblLook w:val="04A0" w:firstRow="1" w:lastRow="0" w:firstColumn="1" w:lastColumn="0" w:noHBand="0" w:noVBand="1"/>
      </w:tblPr>
      <w:tblGrid>
        <w:gridCol w:w="2655"/>
        <w:gridCol w:w="5420"/>
        <w:gridCol w:w="1674"/>
      </w:tblGrid>
      <w:tr w:rsidRPr="007D099F" w:rsidR="00BA7A83" w:rsidTr="007D099F" w14:paraId="714309D4" w14:textId="77777777">
        <w:trPr>
          <w:trHeight w:val="300"/>
          <w:jc w:val="center"/>
        </w:trPr>
        <w:tc>
          <w:tcPr>
            <w:tcW w:w="2655" w:type="dxa"/>
          </w:tcPr>
          <w:p w:rsidRPr="007D099F" w:rsidR="002D6311" w:rsidP="00B97074" w:rsidRDefault="002D6311" w14:paraId="2C0B2C46" w14:textId="77777777">
            <w:pPr>
              <w:autoSpaceDE w:val="0"/>
              <w:autoSpaceDN w:val="0"/>
              <w:adjustRightInd w:val="0"/>
              <w:rPr>
                <w:rFonts w:cstheme="minorHAnsi"/>
                <w:b/>
                <w:color w:val="000000"/>
                <w:sz w:val="24"/>
                <w:szCs w:val="24"/>
              </w:rPr>
            </w:pPr>
            <w:r w:rsidRPr="007D099F">
              <w:rPr>
                <w:rFonts w:cstheme="minorHAnsi"/>
                <w:b/>
                <w:color w:val="000000"/>
                <w:sz w:val="24"/>
                <w:szCs w:val="24"/>
              </w:rPr>
              <w:t>Quality indicator</w:t>
            </w:r>
          </w:p>
        </w:tc>
        <w:tc>
          <w:tcPr>
            <w:tcW w:w="5420" w:type="dxa"/>
          </w:tcPr>
          <w:p w:rsidRPr="007D099F" w:rsidR="736B86F6" w:rsidP="007D099F" w:rsidRDefault="7B7C3432" w14:paraId="48BCF621" w14:textId="3A7A52AA">
            <w:pPr>
              <w:jc w:val="center"/>
              <w:rPr>
                <w:rFonts w:cstheme="minorHAnsi"/>
              </w:rPr>
            </w:pPr>
            <w:r w:rsidRPr="007D099F">
              <w:rPr>
                <w:rFonts w:cstheme="minorHAnsi"/>
                <w:b/>
                <w:bCs/>
                <w:color w:val="000000" w:themeColor="text1"/>
                <w:sz w:val="24"/>
                <w:szCs w:val="24"/>
              </w:rPr>
              <w:t>Evaluative Statement</w:t>
            </w:r>
            <w:r w:rsidRPr="007D099F" w:rsidR="19FCF3F9">
              <w:rPr>
                <w:rFonts w:cstheme="minorHAnsi"/>
                <w:b/>
                <w:bCs/>
                <w:color w:val="000000" w:themeColor="text1"/>
                <w:sz w:val="24"/>
                <w:szCs w:val="24"/>
              </w:rPr>
              <w:t xml:space="preserve"> based on these 4 questions</w:t>
            </w:r>
          </w:p>
          <w:p w:rsidRPr="007D099F" w:rsidR="736B86F6" w:rsidP="736B86F6" w:rsidRDefault="736B86F6" w14:paraId="6EEB0787" w14:textId="19E05782">
            <w:pPr>
              <w:jc w:val="center"/>
              <w:rPr>
                <w:rFonts w:eastAsia="Calibri" w:cstheme="minorHAnsi"/>
                <w:color w:val="000000" w:themeColor="text1"/>
                <w:sz w:val="24"/>
                <w:szCs w:val="24"/>
              </w:rPr>
            </w:pPr>
          </w:p>
        </w:tc>
        <w:tc>
          <w:tcPr>
            <w:tcW w:w="1674" w:type="dxa"/>
          </w:tcPr>
          <w:p w:rsidRPr="007D099F" w:rsidR="002D6311" w:rsidP="00B97074" w:rsidRDefault="002D6311" w14:paraId="415FCE05" w14:textId="77777777">
            <w:pPr>
              <w:autoSpaceDE w:val="0"/>
              <w:autoSpaceDN w:val="0"/>
              <w:adjustRightInd w:val="0"/>
              <w:jc w:val="center"/>
              <w:rPr>
                <w:rFonts w:cstheme="minorHAnsi"/>
                <w:b/>
                <w:color w:val="000000"/>
                <w:sz w:val="24"/>
                <w:szCs w:val="24"/>
              </w:rPr>
            </w:pPr>
            <w:r w:rsidRPr="007D099F">
              <w:rPr>
                <w:rFonts w:cstheme="minorHAnsi"/>
                <w:b/>
                <w:color w:val="000000"/>
                <w:sz w:val="24"/>
                <w:szCs w:val="24"/>
              </w:rPr>
              <w:t>School self-evaluation</w:t>
            </w:r>
          </w:p>
        </w:tc>
      </w:tr>
      <w:tr w:rsidRPr="007D099F" w:rsidR="00BA7A83" w:rsidTr="007D099F" w14:paraId="7ADF6C30" w14:textId="77777777">
        <w:trPr>
          <w:trHeight w:val="1074"/>
          <w:jc w:val="center"/>
        </w:trPr>
        <w:tc>
          <w:tcPr>
            <w:tcW w:w="2655" w:type="dxa"/>
            <w:shd w:val="clear" w:color="auto" w:fill="71C4FD"/>
            <w:vAlign w:val="center"/>
          </w:tcPr>
          <w:p w:rsidRPr="007D099F" w:rsidR="002D6311" w:rsidP="7754A060" w:rsidRDefault="002D6311" w14:paraId="736E3471" w14:textId="77777777">
            <w:pPr>
              <w:autoSpaceDE w:val="0"/>
              <w:autoSpaceDN w:val="0"/>
              <w:adjustRightInd w:val="0"/>
              <w:rPr>
                <w:rFonts w:eastAsiaTheme="minorEastAsia" w:cstheme="minorHAnsi"/>
                <w:color w:val="000000"/>
                <w:sz w:val="24"/>
                <w:szCs w:val="24"/>
              </w:rPr>
            </w:pPr>
            <w:r w:rsidRPr="007D099F">
              <w:rPr>
                <w:rFonts w:eastAsiaTheme="minorEastAsia" w:cstheme="minorHAnsi"/>
                <w:color w:val="000000" w:themeColor="text1"/>
                <w:sz w:val="24"/>
                <w:szCs w:val="24"/>
              </w:rPr>
              <w:t>1.3 Leadership of change</w:t>
            </w:r>
          </w:p>
        </w:tc>
        <w:tc>
          <w:tcPr>
            <w:tcW w:w="5420" w:type="dxa"/>
            <w:vAlign w:val="center"/>
          </w:tcPr>
          <w:p w:rsidRPr="007D099F" w:rsidR="736B86F6" w:rsidP="007D099F" w:rsidRDefault="75B91347" w14:paraId="476754FC" w14:textId="4785B200">
            <w:pPr>
              <w:rPr>
                <w:rFonts w:eastAsiaTheme="minorEastAsia" w:cstheme="minorHAnsi"/>
                <w:color w:val="000000" w:themeColor="text1"/>
                <w:sz w:val="24"/>
                <w:szCs w:val="24"/>
                <w:u w:val="single"/>
              </w:rPr>
            </w:pPr>
            <w:r w:rsidRPr="007D099F">
              <w:rPr>
                <w:rFonts w:eastAsiaTheme="minorEastAsia" w:cstheme="minorHAnsi"/>
                <w:color w:val="000000" w:themeColor="text1"/>
                <w:sz w:val="24"/>
                <w:szCs w:val="24"/>
                <w:u w:val="single"/>
              </w:rPr>
              <w:t>Shared Vision, Values, Aims</w:t>
            </w:r>
          </w:p>
          <w:p w:rsidRPr="007D099F" w:rsidR="736B86F6" w:rsidP="007D099F" w:rsidRDefault="6C095A29" w14:paraId="1A3B370D" w14:textId="006FC6B0">
            <w:pPr>
              <w:rPr>
                <w:rFonts w:eastAsiaTheme="minorEastAsia" w:cstheme="minorHAnsi"/>
                <w:color w:val="000000" w:themeColor="text1"/>
                <w:sz w:val="24"/>
                <w:szCs w:val="24"/>
              </w:rPr>
            </w:pPr>
            <w:r w:rsidRPr="007D099F">
              <w:rPr>
                <w:rFonts w:eastAsiaTheme="minorEastAsia" w:cstheme="minorHAnsi"/>
                <w:color w:val="000000" w:themeColor="text1"/>
                <w:sz w:val="24"/>
                <w:szCs w:val="24"/>
              </w:rPr>
              <w:t xml:space="preserve">All staff and pupils </w:t>
            </w:r>
            <w:r w:rsidRPr="007D099F" w:rsidR="12DA873C">
              <w:rPr>
                <w:rFonts w:eastAsiaTheme="minorEastAsia" w:cstheme="minorHAnsi"/>
                <w:color w:val="000000" w:themeColor="text1"/>
                <w:sz w:val="24"/>
                <w:szCs w:val="24"/>
              </w:rPr>
              <w:t xml:space="preserve">were </w:t>
            </w:r>
            <w:r w:rsidRPr="007D099F">
              <w:rPr>
                <w:rFonts w:eastAsiaTheme="minorEastAsia" w:cstheme="minorHAnsi"/>
                <w:color w:val="000000" w:themeColor="text1"/>
                <w:sz w:val="24"/>
                <w:szCs w:val="24"/>
              </w:rPr>
              <w:t xml:space="preserve">involved in creating </w:t>
            </w:r>
            <w:r w:rsidRPr="007D099F" w:rsidR="64AF09AF">
              <w:rPr>
                <w:rFonts w:eastAsiaTheme="minorEastAsia" w:cstheme="minorHAnsi"/>
                <w:color w:val="000000" w:themeColor="text1"/>
                <w:sz w:val="24"/>
                <w:szCs w:val="24"/>
              </w:rPr>
              <w:t xml:space="preserve">the </w:t>
            </w:r>
            <w:r w:rsidRPr="007D099F">
              <w:rPr>
                <w:rFonts w:eastAsiaTheme="minorEastAsia" w:cstheme="minorHAnsi"/>
                <w:color w:val="000000" w:themeColor="text1"/>
                <w:sz w:val="24"/>
                <w:szCs w:val="24"/>
              </w:rPr>
              <w:t>vision and values</w:t>
            </w:r>
            <w:r w:rsidRPr="007D099F" w:rsidR="412D3C49">
              <w:rPr>
                <w:rFonts w:eastAsiaTheme="minorEastAsia" w:cstheme="minorHAnsi"/>
                <w:color w:val="000000" w:themeColor="text1"/>
                <w:sz w:val="24"/>
                <w:szCs w:val="24"/>
              </w:rPr>
              <w:t xml:space="preserve"> at the beginning of the session</w:t>
            </w:r>
            <w:r w:rsidRPr="007D099F">
              <w:rPr>
                <w:rFonts w:eastAsiaTheme="minorEastAsia" w:cstheme="minorHAnsi"/>
                <w:color w:val="000000" w:themeColor="text1"/>
                <w:sz w:val="24"/>
                <w:szCs w:val="24"/>
              </w:rPr>
              <w:t>.</w:t>
            </w:r>
          </w:p>
          <w:p w:rsidRPr="007D099F" w:rsidR="736B86F6" w:rsidP="007D099F" w:rsidRDefault="6072AA92" w14:paraId="7CFAB196" w14:textId="0EA6BE13">
            <w:pPr>
              <w:rPr>
                <w:rFonts w:cstheme="minorHAnsi"/>
                <w:sz w:val="24"/>
                <w:szCs w:val="24"/>
              </w:rPr>
            </w:pPr>
            <w:r w:rsidRPr="007D099F">
              <w:rPr>
                <w:rFonts w:eastAsiaTheme="minorEastAsia" w:cstheme="minorHAnsi"/>
                <w:color w:val="000000" w:themeColor="text1"/>
                <w:sz w:val="24"/>
                <w:szCs w:val="24"/>
              </w:rPr>
              <w:t xml:space="preserve">Almost all </w:t>
            </w:r>
            <w:r w:rsidRPr="007D099F" w:rsidR="080A58EE">
              <w:rPr>
                <w:rFonts w:eastAsiaTheme="minorEastAsia" w:cstheme="minorHAnsi"/>
                <w:color w:val="000000" w:themeColor="text1"/>
                <w:sz w:val="24"/>
                <w:szCs w:val="24"/>
              </w:rPr>
              <w:t xml:space="preserve">staff say </w:t>
            </w:r>
            <w:r w:rsidRPr="007D099F" w:rsidR="581E485E">
              <w:rPr>
                <w:rFonts w:eastAsiaTheme="minorEastAsia" w:cstheme="minorHAnsi"/>
                <w:color w:val="000000" w:themeColor="text1"/>
                <w:sz w:val="24"/>
                <w:szCs w:val="24"/>
              </w:rPr>
              <w:t xml:space="preserve">that the </w:t>
            </w:r>
            <w:r w:rsidRPr="007D099F" w:rsidR="080A58EE">
              <w:rPr>
                <w:rFonts w:eastAsiaTheme="minorEastAsia" w:cstheme="minorHAnsi"/>
                <w:color w:val="000000" w:themeColor="text1"/>
                <w:sz w:val="24"/>
                <w:szCs w:val="24"/>
              </w:rPr>
              <w:t>vision</w:t>
            </w:r>
            <w:r w:rsidRPr="007D099F" w:rsidR="582A7A94">
              <w:rPr>
                <w:rFonts w:eastAsiaTheme="minorEastAsia" w:cstheme="minorHAnsi"/>
                <w:color w:val="000000" w:themeColor="text1"/>
                <w:sz w:val="24"/>
                <w:szCs w:val="24"/>
              </w:rPr>
              <w:t xml:space="preserve"> and values underpin their work.</w:t>
            </w:r>
            <w:r w:rsidRPr="007D099F" w:rsidR="3C2FD3C3">
              <w:rPr>
                <w:rFonts w:eastAsiaTheme="minorEastAsia" w:cstheme="minorHAnsi"/>
                <w:color w:val="000000" w:themeColor="text1"/>
                <w:sz w:val="24"/>
                <w:szCs w:val="24"/>
              </w:rPr>
              <w:t xml:space="preserve"> </w:t>
            </w:r>
            <w:r w:rsidRPr="007D099F" w:rsidR="0B037C3F">
              <w:rPr>
                <w:rFonts w:eastAsiaTheme="minorEastAsia" w:cstheme="minorHAnsi"/>
                <w:color w:val="000000" w:themeColor="text1"/>
                <w:sz w:val="24"/>
                <w:szCs w:val="24"/>
              </w:rPr>
              <w:t>In a focus group mad</w:t>
            </w:r>
            <w:r w:rsidRPr="007D099F" w:rsidR="11FAC7AC">
              <w:rPr>
                <w:rFonts w:eastAsiaTheme="minorEastAsia" w:cstheme="minorHAnsi"/>
                <w:color w:val="000000" w:themeColor="text1"/>
                <w:sz w:val="24"/>
                <w:szCs w:val="24"/>
              </w:rPr>
              <w:t xml:space="preserve">e </w:t>
            </w:r>
            <w:r w:rsidRPr="007D099F" w:rsidR="0B037C3F">
              <w:rPr>
                <w:rFonts w:eastAsiaTheme="minorEastAsia" w:cstheme="minorHAnsi"/>
                <w:color w:val="000000" w:themeColor="text1"/>
                <w:sz w:val="24"/>
                <w:szCs w:val="24"/>
              </w:rPr>
              <w:t xml:space="preserve">up of the Student Parliament </w:t>
            </w:r>
            <w:r w:rsidRPr="007D099F" w:rsidR="4D1008DD">
              <w:rPr>
                <w:rFonts w:eastAsiaTheme="minorEastAsia" w:cstheme="minorHAnsi"/>
                <w:color w:val="000000" w:themeColor="text1"/>
                <w:sz w:val="24"/>
                <w:szCs w:val="24"/>
              </w:rPr>
              <w:t>almost all pupils agree that the visi</w:t>
            </w:r>
            <w:r w:rsidRPr="007D099F" w:rsidR="41443DDB">
              <w:rPr>
                <w:rFonts w:eastAsiaTheme="minorEastAsia" w:cstheme="minorHAnsi"/>
                <w:color w:val="000000" w:themeColor="text1"/>
                <w:sz w:val="24"/>
                <w:szCs w:val="24"/>
              </w:rPr>
              <w:t>o</w:t>
            </w:r>
            <w:r w:rsidRPr="007D099F" w:rsidR="4D1008DD">
              <w:rPr>
                <w:rFonts w:eastAsiaTheme="minorEastAsia" w:cstheme="minorHAnsi"/>
                <w:color w:val="000000" w:themeColor="text1"/>
                <w:sz w:val="24"/>
                <w:szCs w:val="24"/>
              </w:rPr>
              <w:t>n and values are clear</w:t>
            </w:r>
            <w:r w:rsidRPr="007D099F" w:rsidR="2AB0BF9B">
              <w:rPr>
                <w:rFonts w:eastAsiaTheme="minorEastAsia" w:cstheme="minorHAnsi"/>
                <w:color w:val="000000" w:themeColor="text1"/>
                <w:sz w:val="24"/>
                <w:szCs w:val="24"/>
              </w:rPr>
              <w:t>, most belie</w:t>
            </w:r>
            <w:r w:rsidRPr="007D099F" w:rsidR="25E55489">
              <w:rPr>
                <w:rFonts w:eastAsiaTheme="minorEastAsia" w:cstheme="minorHAnsi"/>
                <w:color w:val="000000" w:themeColor="text1"/>
                <w:sz w:val="24"/>
                <w:szCs w:val="24"/>
              </w:rPr>
              <w:t>ve</w:t>
            </w:r>
            <w:r w:rsidRPr="007D099F" w:rsidR="2AB0BF9B">
              <w:rPr>
                <w:rFonts w:eastAsiaTheme="minorEastAsia" w:cstheme="minorHAnsi"/>
                <w:color w:val="000000" w:themeColor="text1"/>
                <w:sz w:val="24"/>
                <w:szCs w:val="24"/>
              </w:rPr>
              <w:t xml:space="preserve"> that</w:t>
            </w:r>
            <w:r w:rsidRPr="007D099F" w:rsidR="7F53ED44">
              <w:rPr>
                <w:rFonts w:eastAsiaTheme="minorEastAsia" w:cstheme="minorHAnsi"/>
                <w:color w:val="000000" w:themeColor="text1"/>
                <w:sz w:val="24"/>
                <w:szCs w:val="24"/>
              </w:rPr>
              <w:t xml:space="preserve"> staff and pupils have an understanding of their role in delivering the </w:t>
            </w:r>
            <w:r w:rsidRPr="007D099F" w:rsidR="36AE6ACE">
              <w:rPr>
                <w:rFonts w:eastAsiaTheme="minorEastAsia" w:cstheme="minorHAnsi"/>
                <w:color w:val="000000" w:themeColor="text1"/>
                <w:sz w:val="24"/>
                <w:szCs w:val="24"/>
              </w:rPr>
              <w:t>vision and embedding the values</w:t>
            </w:r>
            <w:r w:rsidRPr="007D099F" w:rsidR="6F0E3451">
              <w:rPr>
                <w:rFonts w:eastAsiaTheme="minorEastAsia" w:cstheme="minorHAnsi"/>
                <w:color w:val="000000" w:themeColor="text1"/>
                <w:sz w:val="24"/>
                <w:szCs w:val="24"/>
              </w:rPr>
              <w:t xml:space="preserve"> and that the</w:t>
            </w:r>
            <w:r w:rsidRPr="007D099F" w:rsidR="36AE6ACE">
              <w:rPr>
                <w:rFonts w:eastAsiaTheme="minorEastAsia" w:cstheme="minorHAnsi"/>
                <w:color w:val="000000" w:themeColor="text1"/>
                <w:sz w:val="24"/>
                <w:szCs w:val="24"/>
              </w:rPr>
              <w:t xml:space="preserve"> </w:t>
            </w:r>
            <w:r w:rsidRPr="007D099F" w:rsidR="36AE6ACE">
              <w:rPr>
                <w:rFonts w:eastAsiaTheme="minorEastAsia" w:cstheme="minorHAnsi"/>
                <w:color w:val="323130"/>
                <w:sz w:val="24"/>
                <w:szCs w:val="24"/>
              </w:rPr>
              <w:t>vision and values can be a positive driver for improvement in PHS</w:t>
            </w:r>
            <w:r w:rsidRPr="007D099F" w:rsidR="76DB8B17">
              <w:rPr>
                <w:rFonts w:eastAsiaTheme="minorEastAsia" w:cstheme="minorHAnsi"/>
                <w:color w:val="323130"/>
                <w:sz w:val="24"/>
                <w:szCs w:val="24"/>
              </w:rPr>
              <w:t>.</w:t>
            </w:r>
            <w:r w:rsidRPr="007D099F" w:rsidR="030F1136">
              <w:rPr>
                <w:rFonts w:eastAsiaTheme="minorEastAsia" w:cstheme="minorHAnsi"/>
                <w:color w:val="323130"/>
                <w:sz w:val="24"/>
                <w:szCs w:val="24"/>
              </w:rPr>
              <w:t xml:space="preserve">  The whole school community valued the vision and values assemblies with pupil input and involvement.</w:t>
            </w:r>
          </w:p>
          <w:p w:rsidRPr="007D099F" w:rsidR="736B86F6" w:rsidP="007D099F" w:rsidRDefault="736B86F6" w14:paraId="24E0FF9B" w14:textId="59E5DAC5">
            <w:pPr>
              <w:rPr>
                <w:rFonts w:eastAsiaTheme="minorEastAsia" w:cstheme="minorHAnsi"/>
                <w:color w:val="000000" w:themeColor="text1"/>
                <w:sz w:val="24"/>
                <w:szCs w:val="24"/>
              </w:rPr>
            </w:pPr>
          </w:p>
          <w:p w:rsidRPr="007D099F" w:rsidR="736B86F6" w:rsidP="007D099F" w:rsidRDefault="75B91347" w14:paraId="0341392F" w14:textId="2C835277">
            <w:pPr>
              <w:rPr>
                <w:rFonts w:eastAsiaTheme="minorEastAsia" w:cstheme="minorHAnsi"/>
                <w:color w:val="000000" w:themeColor="text1"/>
                <w:sz w:val="24"/>
                <w:szCs w:val="24"/>
                <w:u w:val="single"/>
              </w:rPr>
            </w:pPr>
            <w:r w:rsidRPr="007D099F">
              <w:rPr>
                <w:rFonts w:eastAsiaTheme="minorEastAsia" w:cstheme="minorHAnsi"/>
                <w:color w:val="000000" w:themeColor="text1"/>
                <w:sz w:val="24"/>
                <w:szCs w:val="24"/>
                <w:u w:val="single"/>
              </w:rPr>
              <w:t>Strategic planning for continuous improvement</w:t>
            </w:r>
          </w:p>
          <w:p w:rsidRPr="007D099F" w:rsidR="52C6AD9C" w:rsidP="007D099F" w:rsidRDefault="52C6AD9C" w14:paraId="27A2D3B4" w14:textId="7E52C32F">
            <w:pPr>
              <w:rPr>
                <w:rFonts w:eastAsiaTheme="minorEastAsia" w:cstheme="minorHAnsi"/>
                <w:color w:val="000000" w:themeColor="text1"/>
                <w:sz w:val="24"/>
                <w:szCs w:val="24"/>
              </w:rPr>
            </w:pPr>
            <w:r w:rsidRPr="007D099F">
              <w:rPr>
                <w:rFonts w:eastAsiaTheme="minorEastAsia" w:cstheme="minorHAnsi"/>
                <w:color w:val="000000" w:themeColor="text1"/>
                <w:sz w:val="24"/>
                <w:szCs w:val="24"/>
              </w:rPr>
              <w:t>All leaders</w:t>
            </w:r>
            <w:r w:rsidRPr="007D099F" w:rsidR="14B83E7E">
              <w:rPr>
                <w:rFonts w:eastAsiaTheme="minorEastAsia" w:cstheme="minorHAnsi"/>
                <w:color w:val="000000" w:themeColor="text1"/>
                <w:sz w:val="24"/>
                <w:szCs w:val="24"/>
              </w:rPr>
              <w:t>,</w:t>
            </w:r>
            <w:r w:rsidRPr="007D099F">
              <w:rPr>
                <w:rFonts w:eastAsiaTheme="minorEastAsia" w:cstheme="minorHAnsi"/>
                <w:color w:val="000000" w:themeColor="text1"/>
                <w:sz w:val="24"/>
                <w:szCs w:val="24"/>
              </w:rPr>
              <w:t xml:space="preserve"> including staff leading school improvement priorities in non-promoted posts,</w:t>
            </w:r>
            <w:r w:rsidRPr="007D099F" w:rsidR="4B79E78F">
              <w:rPr>
                <w:rFonts w:eastAsiaTheme="minorEastAsia" w:cstheme="minorHAnsi"/>
                <w:color w:val="000000" w:themeColor="text1"/>
                <w:sz w:val="24"/>
                <w:szCs w:val="24"/>
              </w:rPr>
              <w:t xml:space="preserve"> engage in meaningful self-evaluation that is followed up with actions.</w:t>
            </w:r>
            <w:r w:rsidRPr="007D099F">
              <w:rPr>
                <w:rFonts w:eastAsiaTheme="minorEastAsia" w:cstheme="minorHAnsi"/>
                <w:color w:val="000000" w:themeColor="text1"/>
                <w:sz w:val="24"/>
                <w:szCs w:val="24"/>
              </w:rPr>
              <w:t xml:space="preserve"> </w:t>
            </w:r>
            <w:r w:rsidRPr="007D099F" w:rsidR="107B84D9">
              <w:rPr>
                <w:rFonts w:eastAsiaTheme="minorEastAsia" w:cstheme="minorHAnsi"/>
                <w:color w:val="000000" w:themeColor="text1"/>
                <w:sz w:val="24"/>
                <w:szCs w:val="24"/>
              </w:rPr>
              <w:t>The school leadership principles of empowerment, accountability and communication are understood and positive drivers for change.</w:t>
            </w:r>
          </w:p>
          <w:p w:rsidRPr="007D099F" w:rsidR="3B54FA04" w:rsidP="007D099F" w:rsidRDefault="3B54FA04" w14:paraId="646E9918" w14:textId="580888E9">
            <w:pPr>
              <w:rPr>
                <w:rFonts w:cstheme="minorHAnsi"/>
                <w:sz w:val="24"/>
                <w:szCs w:val="24"/>
              </w:rPr>
            </w:pPr>
            <w:r w:rsidRPr="007D099F">
              <w:rPr>
                <w:rFonts w:eastAsiaTheme="minorEastAsia" w:cstheme="minorHAnsi"/>
                <w:color w:val="000000" w:themeColor="text1"/>
                <w:sz w:val="24"/>
                <w:szCs w:val="24"/>
              </w:rPr>
              <w:t>Self-evaluation processes are embedded in the culture of school as all staff</w:t>
            </w:r>
            <w:r w:rsidRPr="007D099F" w:rsidR="3E3B1EE9">
              <w:rPr>
                <w:rFonts w:eastAsiaTheme="minorEastAsia" w:cstheme="minorHAnsi"/>
                <w:color w:val="000000" w:themeColor="text1"/>
                <w:sz w:val="24"/>
                <w:szCs w:val="24"/>
              </w:rPr>
              <w:t xml:space="preserve"> are</w:t>
            </w:r>
            <w:r w:rsidRPr="007D099F">
              <w:rPr>
                <w:rFonts w:eastAsiaTheme="minorEastAsia" w:cstheme="minorHAnsi"/>
                <w:color w:val="000000" w:themeColor="text1"/>
                <w:sz w:val="24"/>
                <w:szCs w:val="24"/>
              </w:rPr>
              <w:t xml:space="preserve"> involved in leadership self</w:t>
            </w:r>
            <w:r w:rsidRPr="007D099F" w:rsidR="6242B5F3">
              <w:rPr>
                <w:rFonts w:eastAsiaTheme="minorEastAsia" w:cstheme="minorHAnsi"/>
                <w:color w:val="000000" w:themeColor="text1"/>
                <w:sz w:val="24"/>
                <w:szCs w:val="24"/>
              </w:rPr>
              <w:t>-</w:t>
            </w:r>
            <w:r w:rsidRPr="007D099F">
              <w:rPr>
                <w:rFonts w:eastAsiaTheme="minorEastAsia" w:cstheme="minorHAnsi"/>
                <w:color w:val="000000" w:themeColor="text1"/>
                <w:sz w:val="24"/>
                <w:szCs w:val="24"/>
              </w:rPr>
              <w:t xml:space="preserve">evaluation processes. </w:t>
            </w:r>
          </w:p>
          <w:p w:rsidRPr="007D099F" w:rsidR="7754A060" w:rsidP="007D099F" w:rsidRDefault="7DEDF321" w14:paraId="381E7E72" w14:textId="52CA4E3B">
            <w:pPr>
              <w:rPr>
                <w:rFonts w:cstheme="minorHAnsi"/>
                <w:sz w:val="24"/>
                <w:szCs w:val="24"/>
              </w:rPr>
            </w:pPr>
            <w:r w:rsidRPr="007D099F">
              <w:rPr>
                <w:rFonts w:eastAsiaTheme="minorEastAsia" w:cstheme="minorHAnsi"/>
                <w:color w:val="000000" w:themeColor="text1"/>
                <w:sz w:val="24"/>
                <w:szCs w:val="24"/>
              </w:rPr>
              <w:t>A few</w:t>
            </w:r>
            <w:r w:rsidRPr="007D099F" w:rsidR="3C519FC7">
              <w:rPr>
                <w:rFonts w:eastAsiaTheme="minorEastAsia" w:cstheme="minorHAnsi"/>
                <w:color w:val="000000" w:themeColor="text1"/>
                <w:sz w:val="24"/>
                <w:szCs w:val="24"/>
              </w:rPr>
              <w:t xml:space="preserve"> </w:t>
            </w:r>
            <w:r w:rsidRPr="007D099F">
              <w:rPr>
                <w:rFonts w:eastAsiaTheme="minorEastAsia" w:cstheme="minorHAnsi"/>
                <w:color w:val="000000" w:themeColor="text1"/>
                <w:sz w:val="24"/>
                <w:szCs w:val="24"/>
              </w:rPr>
              <w:t>s</w:t>
            </w:r>
            <w:r w:rsidRPr="007D099F" w:rsidR="3B54FA04">
              <w:rPr>
                <w:rFonts w:eastAsiaTheme="minorEastAsia" w:cstheme="minorHAnsi"/>
                <w:color w:val="000000" w:themeColor="text1"/>
                <w:sz w:val="24"/>
                <w:szCs w:val="24"/>
              </w:rPr>
              <w:t xml:space="preserve">taff </w:t>
            </w:r>
            <w:r w:rsidRPr="007D099F" w:rsidR="10FB9C03">
              <w:rPr>
                <w:rFonts w:eastAsiaTheme="minorEastAsia" w:cstheme="minorHAnsi"/>
                <w:color w:val="000000" w:themeColor="text1"/>
                <w:sz w:val="24"/>
                <w:szCs w:val="24"/>
              </w:rPr>
              <w:t xml:space="preserve">undertake formal leadership roles that are well supported and deliver well planned and effective change with a direct impact on learners. </w:t>
            </w:r>
            <w:r w:rsidRPr="007D099F" w:rsidR="5290A06C">
              <w:rPr>
                <w:rFonts w:eastAsiaTheme="minorEastAsia" w:cstheme="minorHAnsi"/>
                <w:color w:val="000000" w:themeColor="text1"/>
                <w:sz w:val="24"/>
                <w:szCs w:val="24"/>
              </w:rPr>
              <w:t xml:space="preserve">These staff are </w:t>
            </w:r>
            <w:r w:rsidRPr="007D099F" w:rsidR="3B54FA04">
              <w:rPr>
                <w:rFonts w:eastAsiaTheme="minorEastAsia" w:cstheme="minorHAnsi"/>
                <w:color w:val="000000" w:themeColor="text1"/>
                <w:sz w:val="24"/>
                <w:szCs w:val="24"/>
              </w:rPr>
              <w:t>confident in initiating well informed change</w:t>
            </w:r>
            <w:r w:rsidRPr="007D099F" w:rsidR="766FA80F">
              <w:rPr>
                <w:rFonts w:eastAsiaTheme="minorEastAsia" w:cstheme="minorHAnsi"/>
                <w:color w:val="000000" w:themeColor="text1"/>
                <w:sz w:val="24"/>
                <w:szCs w:val="24"/>
              </w:rPr>
              <w:t>.</w:t>
            </w:r>
            <w:r w:rsidRPr="007D099F" w:rsidR="1FAD0221">
              <w:rPr>
                <w:rFonts w:eastAsiaTheme="minorEastAsia" w:cstheme="minorHAnsi"/>
                <w:color w:val="000000" w:themeColor="text1"/>
                <w:sz w:val="24"/>
                <w:szCs w:val="24"/>
              </w:rPr>
              <w:t xml:space="preserve"> Most take on a leadership role in relation to the wider curriculum which underpins the Contribute school value.</w:t>
            </w:r>
            <w:r w:rsidRPr="007D099F" w:rsidR="3B54FA04">
              <w:rPr>
                <w:rFonts w:eastAsiaTheme="minorEastAsia" w:cstheme="minorHAnsi"/>
                <w:color w:val="000000" w:themeColor="text1"/>
                <w:sz w:val="24"/>
                <w:szCs w:val="24"/>
              </w:rPr>
              <w:t xml:space="preserve"> </w:t>
            </w:r>
          </w:p>
          <w:p w:rsidRPr="007D099F" w:rsidR="736B86F6" w:rsidP="007D099F" w:rsidRDefault="736B86F6" w14:paraId="6CB59015" w14:textId="12C85662">
            <w:pPr>
              <w:rPr>
                <w:rFonts w:eastAsiaTheme="minorEastAsia" w:cstheme="minorHAnsi"/>
                <w:color w:val="000000" w:themeColor="text1"/>
                <w:sz w:val="24"/>
                <w:szCs w:val="24"/>
              </w:rPr>
            </w:pPr>
          </w:p>
          <w:p w:rsidRPr="007D099F" w:rsidR="736B86F6" w:rsidP="007D099F" w:rsidRDefault="75B91347" w14:paraId="0FEE76FF" w14:textId="233AC19D">
            <w:pPr>
              <w:rPr>
                <w:rFonts w:eastAsiaTheme="minorEastAsia" w:cstheme="minorHAnsi"/>
                <w:color w:val="000000" w:themeColor="text1"/>
                <w:sz w:val="24"/>
                <w:szCs w:val="24"/>
                <w:u w:val="single"/>
              </w:rPr>
            </w:pPr>
            <w:r w:rsidRPr="007D099F">
              <w:rPr>
                <w:rFonts w:eastAsiaTheme="minorEastAsia" w:cstheme="minorHAnsi"/>
                <w:color w:val="000000" w:themeColor="text1"/>
                <w:sz w:val="24"/>
                <w:szCs w:val="24"/>
                <w:u w:val="single"/>
              </w:rPr>
              <w:t>Implementing improvement and change</w:t>
            </w:r>
          </w:p>
          <w:p w:rsidRPr="007D099F" w:rsidR="736B86F6" w:rsidP="007D099F" w:rsidRDefault="2950738F" w14:paraId="605F3546" w14:textId="012AA0DA">
            <w:pPr>
              <w:rPr>
                <w:rFonts w:eastAsiaTheme="minorEastAsia" w:cstheme="minorHAnsi"/>
                <w:color w:val="000000" w:themeColor="text1"/>
                <w:sz w:val="24"/>
                <w:szCs w:val="24"/>
              </w:rPr>
            </w:pPr>
            <w:r w:rsidRPr="007D099F">
              <w:rPr>
                <w:rFonts w:eastAsiaTheme="minorEastAsia" w:cstheme="minorHAnsi"/>
                <w:color w:val="000000" w:themeColor="text1"/>
                <w:sz w:val="24"/>
                <w:szCs w:val="24"/>
              </w:rPr>
              <w:t xml:space="preserve">The vision and values and strategic planning for continuous improvement </w:t>
            </w:r>
            <w:r w:rsidRPr="007D099F" w:rsidR="2BA63ECE">
              <w:rPr>
                <w:rFonts w:eastAsiaTheme="minorEastAsia" w:cstheme="minorHAnsi"/>
                <w:color w:val="000000" w:themeColor="text1"/>
                <w:sz w:val="24"/>
                <w:szCs w:val="24"/>
              </w:rPr>
              <w:t xml:space="preserve">are a strong basis for </w:t>
            </w:r>
            <w:r w:rsidRPr="007D099F" w:rsidR="0B15087F">
              <w:rPr>
                <w:rFonts w:eastAsiaTheme="minorEastAsia" w:cstheme="minorHAnsi"/>
                <w:color w:val="000000" w:themeColor="text1"/>
                <w:sz w:val="24"/>
                <w:szCs w:val="24"/>
              </w:rPr>
              <w:t>improvements</w:t>
            </w:r>
            <w:r w:rsidRPr="007D099F" w:rsidR="2BA63ECE">
              <w:rPr>
                <w:rFonts w:eastAsiaTheme="minorEastAsia" w:cstheme="minorHAnsi"/>
                <w:color w:val="000000" w:themeColor="text1"/>
                <w:sz w:val="24"/>
                <w:szCs w:val="24"/>
              </w:rPr>
              <w:t xml:space="preserve"> in attainment and achievement outcomes, </w:t>
            </w:r>
            <w:r w:rsidRPr="007D099F" w:rsidR="09A87D29">
              <w:rPr>
                <w:rFonts w:eastAsiaTheme="minorEastAsia" w:cstheme="minorHAnsi"/>
                <w:color w:val="000000" w:themeColor="text1"/>
                <w:sz w:val="24"/>
                <w:szCs w:val="24"/>
              </w:rPr>
              <w:t>the</w:t>
            </w:r>
            <w:r w:rsidRPr="007D099F" w:rsidR="2BA63ECE">
              <w:rPr>
                <w:rFonts w:eastAsiaTheme="minorEastAsia" w:cstheme="minorHAnsi"/>
                <w:color w:val="000000" w:themeColor="text1"/>
                <w:sz w:val="24"/>
                <w:szCs w:val="24"/>
              </w:rPr>
              <w:t xml:space="preserve"> stakeholder </w:t>
            </w:r>
            <w:r w:rsidRPr="007D099F" w:rsidR="7E30334E">
              <w:rPr>
                <w:rFonts w:eastAsiaTheme="minorEastAsia" w:cstheme="minorHAnsi"/>
                <w:color w:val="000000" w:themeColor="text1"/>
                <w:sz w:val="24"/>
                <w:szCs w:val="24"/>
              </w:rPr>
              <w:t>surveys</w:t>
            </w:r>
            <w:r w:rsidRPr="007D099F" w:rsidR="2BA63ECE">
              <w:rPr>
                <w:rFonts w:eastAsiaTheme="minorEastAsia" w:cstheme="minorHAnsi"/>
                <w:color w:val="000000" w:themeColor="text1"/>
                <w:sz w:val="24"/>
                <w:szCs w:val="24"/>
              </w:rPr>
              <w:t xml:space="preserve"> and the confidence in the </w:t>
            </w:r>
            <w:r w:rsidRPr="007D099F" w:rsidR="06029D67">
              <w:rPr>
                <w:rFonts w:eastAsiaTheme="minorEastAsia" w:cstheme="minorHAnsi"/>
                <w:color w:val="000000" w:themeColor="text1"/>
                <w:sz w:val="24"/>
                <w:szCs w:val="24"/>
              </w:rPr>
              <w:t>school</w:t>
            </w:r>
            <w:r w:rsidRPr="007D099F" w:rsidR="2BA63ECE">
              <w:rPr>
                <w:rFonts w:eastAsiaTheme="minorEastAsia" w:cstheme="minorHAnsi"/>
                <w:color w:val="000000" w:themeColor="text1"/>
                <w:sz w:val="24"/>
                <w:szCs w:val="24"/>
              </w:rPr>
              <w:t xml:space="preserve"> in the staf</w:t>
            </w:r>
            <w:r w:rsidRPr="007D099F" w:rsidR="298C3590">
              <w:rPr>
                <w:rFonts w:eastAsiaTheme="minorEastAsia" w:cstheme="minorHAnsi"/>
                <w:color w:val="000000" w:themeColor="text1"/>
                <w:sz w:val="24"/>
                <w:szCs w:val="24"/>
              </w:rPr>
              <w:t>f</w:t>
            </w:r>
            <w:r w:rsidRPr="007D099F" w:rsidR="2BA63ECE">
              <w:rPr>
                <w:rFonts w:eastAsiaTheme="minorEastAsia" w:cstheme="minorHAnsi"/>
                <w:color w:val="000000" w:themeColor="text1"/>
                <w:sz w:val="24"/>
                <w:szCs w:val="24"/>
              </w:rPr>
              <w:t>, pup</w:t>
            </w:r>
            <w:r w:rsidRPr="007D099F" w:rsidR="04DE26AE">
              <w:rPr>
                <w:rFonts w:eastAsiaTheme="minorEastAsia" w:cstheme="minorHAnsi"/>
                <w:color w:val="000000" w:themeColor="text1"/>
                <w:sz w:val="24"/>
                <w:szCs w:val="24"/>
              </w:rPr>
              <w:t>i</w:t>
            </w:r>
            <w:r w:rsidRPr="007D099F" w:rsidR="2BA63ECE">
              <w:rPr>
                <w:rFonts w:eastAsiaTheme="minorEastAsia" w:cstheme="minorHAnsi"/>
                <w:color w:val="000000" w:themeColor="text1"/>
                <w:sz w:val="24"/>
                <w:szCs w:val="24"/>
              </w:rPr>
              <w:t xml:space="preserve">ls and wider </w:t>
            </w:r>
            <w:r w:rsidRPr="007D099F" w:rsidR="020F900C">
              <w:rPr>
                <w:rFonts w:eastAsiaTheme="minorEastAsia" w:cstheme="minorHAnsi"/>
                <w:color w:val="000000" w:themeColor="text1"/>
                <w:sz w:val="24"/>
                <w:szCs w:val="24"/>
              </w:rPr>
              <w:t>community</w:t>
            </w:r>
            <w:r w:rsidRPr="007D099F" w:rsidR="2BA63ECE">
              <w:rPr>
                <w:rFonts w:eastAsiaTheme="minorEastAsia" w:cstheme="minorHAnsi"/>
                <w:color w:val="000000" w:themeColor="text1"/>
                <w:sz w:val="24"/>
                <w:szCs w:val="24"/>
              </w:rPr>
              <w:t xml:space="preserve">.  </w:t>
            </w:r>
            <w:r w:rsidRPr="007D099F" w:rsidR="7939DC73">
              <w:rPr>
                <w:rFonts w:eastAsiaTheme="minorEastAsia" w:cstheme="minorHAnsi"/>
                <w:color w:val="000000" w:themeColor="text1"/>
                <w:sz w:val="24"/>
                <w:szCs w:val="24"/>
              </w:rPr>
              <w:t>As well as the universal approaches, we use</w:t>
            </w:r>
            <w:r w:rsidRPr="007D099F" w:rsidR="07A75BCA">
              <w:rPr>
                <w:rFonts w:eastAsiaTheme="minorEastAsia" w:cstheme="minorHAnsi"/>
                <w:color w:val="000000" w:themeColor="text1"/>
                <w:sz w:val="24"/>
                <w:szCs w:val="24"/>
              </w:rPr>
              <w:t xml:space="preserve"> well planned</w:t>
            </w:r>
            <w:r w:rsidRPr="007D099F" w:rsidR="04AAB6ED">
              <w:rPr>
                <w:rFonts w:eastAsiaTheme="minorEastAsia" w:cstheme="minorHAnsi"/>
                <w:color w:val="000000" w:themeColor="text1"/>
                <w:sz w:val="24"/>
                <w:szCs w:val="24"/>
              </w:rPr>
              <w:t xml:space="preserve"> evidence based</w:t>
            </w:r>
            <w:r w:rsidRPr="007D099F" w:rsidR="7939DC73">
              <w:rPr>
                <w:rFonts w:eastAsiaTheme="minorEastAsia" w:cstheme="minorHAnsi"/>
                <w:color w:val="000000" w:themeColor="text1"/>
                <w:sz w:val="24"/>
                <w:szCs w:val="24"/>
              </w:rPr>
              <w:t xml:space="preserve"> t</w:t>
            </w:r>
            <w:r w:rsidRPr="007D099F" w:rsidR="1B6E42F8">
              <w:rPr>
                <w:rFonts w:eastAsiaTheme="minorEastAsia" w:cstheme="minorHAnsi"/>
                <w:color w:val="000000" w:themeColor="text1"/>
                <w:sz w:val="24"/>
                <w:szCs w:val="24"/>
              </w:rPr>
              <w:t>argeted interventions</w:t>
            </w:r>
            <w:r w:rsidRPr="007D099F" w:rsidR="6987A759">
              <w:rPr>
                <w:rFonts w:eastAsiaTheme="minorEastAsia" w:cstheme="minorHAnsi"/>
                <w:color w:val="000000" w:themeColor="text1"/>
                <w:sz w:val="24"/>
                <w:szCs w:val="24"/>
              </w:rPr>
              <w:t>.</w:t>
            </w:r>
          </w:p>
          <w:p w:rsidRPr="007D099F" w:rsidR="736B86F6" w:rsidP="007D099F" w:rsidRDefault="736B86F6" w14:paraId="33A0BE2D" w14:textId="74288F62">
            <w:pPr>
              <w:rPr>
                <w:rFonts w:eastAsiaTheme="minorEastAsia" w:cstheme="minorHAnsi"/>
                <w:color w:val="000000" w:themeColor="text1"/>
                <w:sz w:val="24"/>
                <w:szCs w:val="24"/>
              </w:rPr>
            </w:pPr>
          </w:p>
          <w:p w:rsidRPr="007D099F" w:rsidR="736B86F6" w:rsidP="007D099F" w:rsidRDefault="6775A0E9" w14:paraId="4B133C25" w14:textId="0C8C3B71">
            <w:pPr>
              <w:rPr>
                <w:rFonts w:cstheme="minorHAnsi"/>
                <w:sz w:val="24"/>
                <w:szCs w:val="24"/>
              </w:rPr>
            </w:pPr>
            <w:r w:rsidRPr="007D099F">
              <w:rPr>
                <w:rFonts w:eastAsiaTheme="minorEastAsia" w:cstheme="minorHAnsi"/>
                <w:color w:val="000000" w:themeColor="text1"/>
                <w:sz w:val="24"/>
                <w:szCs w:val="24"/>
              </w:rPr>
              <w:lastRenderedPageBreak/>
              <w:t>1.3 Next steps</w:t>
            </w:r>
          </w:p>
          <w:p w:rsidRPr="007D099F" w:rsidR="736B86F6" w:rsidP="007D099F" w:rsidRDefault="6775A0E9" w14:paraId="4F64DDAE" w14:textId="02E16794">
            <w:pPr>
              <w:rPr>
                <w:rFonts w:cstheme="minorHAnsi"/>
                <w:sz w:val="24"/>
                <w:szCs w:val="24"/>
              </w:rPr>
            </w:pPr>
            <w:r w:rsidRPr="007D099F">
              <w:rPr>
                <w:rFonts w:eastAsiaTheme="minorEastAsia" w:cstheme="minorHAnsi"/>
                <w:color w:val="323130"/>
                <w:sz w:val="24"/>
                <w:szCs w:val="24"/>
              </w:rPr>
              <w:t>Pupil feedback highlights pupil led and interactive assemblies and activities, up to date House Points and inclusive activities related to the values and different ways to recognise achievement.</w:t>
            </w:r>
          </w:p>
          <w:p w:rsidRPr="007D099F" w:rsidR="736B86F6" w:rsidP="007D099F" w:rsidRDefault="736B86F6" w14:paraId="5B878437" w14:textId="1B858C0F">
            <w:pPr>
              <w:rPr>
                <w:rFonts w:eastAsiaTheme="minorEastAsia" w:cstheme="minorHAnsi"/>
                <w:color w:val="000000" w:themeColor="text1"/>
                <w:sz w:val="24"/>
                <w:szCs w:val="24"/>
              </w:rPr>
            </w:pPr>
          </w:p>
          <w:p w:rsidRPr="007D099F" w:rsidR="736B86F6" w:rsidP="007D099F" w:rsidRDefault="460480E4" w14:paraId="2774AC4F" w14:textId="7B39CD06">
            <w:pPr>
              <w:rPr>
                <w:rFonts w:eastAsiaTheme="minorEastAsia" w:cstheme="minorHAnsi"/>
                <w:color w:val="000000" w:themeColor="text1"/>
                <w:sz w:val="24"/>
                <w:szCs w:val="24"/>
              </w:rPr>
            </w:pPr>
            <w:r w:rsidRPr="007D099F">
              <w:rPr>
                <w:rFonts w:eastAsiaTheme="minorEastAsia" w:cstheme="minorHAnsi"/>
                <w:color w:val="000000" w:themeColor="text1"/>
                <w:sz w:val="24"/>
                <w:szCs w:val="24"/>
              </w:rPr>
              <w:t xml:space="preserve">We will improve the communications around clarity of expectations for SLT and ELT in relation to improvement planning and reporting </w:t>
            </w:r>
            <w:r w:rsidRPr="007D099F" w:rsidR="202186C9">
              <w:rPr>
                <w:rFonts w:eastAsiaTheme="minorEastAsia" w:cstheme="minorHAnsi"/>
                <w:color w:val="000000" w:themeColor="text1"/>
                <w:sz w:val="24"/>
                <w:szCs w:val="24"/>
              </w:rPr>
              <w:t xml:space="preserve">and </w:t>
            </w:r>
          </w:p>
          <w:p w:rsidRPr="007D099F" w:rsidR="736B86F6" w:rsidP="007D099F" w:rsidRDefault="202186C9" w14:paraId="6720F672" w14:textId="3D2F0BE4">
            <w:pPr>
              <w:rPr>
                <w:rFonts w:eastAsiaTheme="minorEastAsia" w:cstheme="minorHAnsi"/>
                <w:color w:val="000000" w:themeColor="text1"/>
                <w:sz w:val="24"/>
                <w:szCs w:val="24"/>
              </w:rPr>
            </w:pPr>
            <w:r w:rsidRPr="007D099F">
              <w:rPr>
                <w:rFonts w:eastAsiaTheme="minorEastAsia" w:cstheme="minorHAnsi"/>
                <w:color w:val="000000" w:themeColor="text1"/>
                <w:sz w:val="24"/>
                <w:szCs w:val="24"/>
              </w:rPr>
              <w:t>develop</w:t>
            </w:r>
            <w:r w:rsidRPr="007D099F" w:rsidR="28D8BE08">
              <w:rPr>
                <w:rFonts w:eastAsiaTheme="minorEastAsia" w:cstheme="minorHAnsi"/>
                <w:color w:val="000000" w:themeColor="text1"/>
                <w:sz w:val="24"/>
                <w:szCs w:val="24"/>
              </w:rPr>
              <w:t xml:space="preserve"> confidence on evaluative writing based on evidence.</w:t>
            </w:r>
            <w:r w:rsidRPr="007D099F" w:rsidR="18A0DDC5">
              <w:rPr>
                <w:rFonts w:eastAsiaTheme="minorEastAsia" w:cstheme="minorHAnsi"/>
                <w:color w:val="000000" w:themeColor="text1"/>
                <w:sz w:val="24"/>
                <w:szCs w:val="24"/>
              </w:rPr>
              <w:t xml:space="preserve"> We will</w:t>
            </w:r>
            <w:r w:rsidRPr="007D099F" w:rsidR="14C5FC07">
              <w:rPr>
                <w:rFonts w:eastAsiaTheme="minorEastAsia" w:cstheme="minorHAnsi"/>
                <w:color w:val="000000" w:themeColor="text1"/>
                <w:sz w:val="24"/>
                <w:szCs w:val="24"/>
              </w:rPr>
              <w:t xml:space="preserve"> create an</w:t>
            </w:r>
            <w:r w:rsidRPr="007D099F" w:rsidR="1547B731">
              <w:rPr>
                <w:rFonts w:eastAsiaTheme="minorEastAsia" w:cstheme="minorHAnsi"/>
                <w:color w:val="000000" w:themeColor="text1"/>
                <w:sz w:val="24"/>
                <w:szCs w:val="24"/>
              </w:rPr>
              <w:t xml:space="preserve"> </w:t>
            </w:r>
            <w:r w:rsidRPr="007D099F" w:rsidR="42F9E537">
              <w:rPr>
                <w:rFonts w:eastAsiaTheme="minorEastAsia" w:cstheme="minorHAnsi"/>
                <w:color w:val="000000" w:themeColor="text1"/>
                <w:sz w:val="24"/>
                <w:szCs w:val="24"/>
              </w:rPr>
              <w:t>overview and structur</w:t>
            </w:r>
            <w:r w:rsidRPr="007D099F" w:rsidR="3A9ADF90">
              <w:rPr>
                <w:rFonts w:eastAsiaTheme="minorEastAsia" w:cstheme="minorHAnsi"/>
                <w:color w:val="000000" w:themeColor="text1"/>
                <w:sz w:val="24"/>
                <w:szCs w:val="24"/>
              </w:rPr>
              <w:t>e of pupil leadership activities.</w:t>
            </w:r>
          </w:p>
          <w:p w:rsidRPr="007D099F" w:rsidR="736B86F6" w:rsidP="007D099F" w:rsidRDefault="736B86F6" w14:paraId="004BB9AD" w14:textId="13259A75">
            <w:pPr>
              <w:rPr>
                <w:rFonts w:eastAsiaTheme="minorEastAsia" w:cstheme="minorHAnsi"/>
                <w:color w:val="000000" w:themeColor="text1"/>
                <w:sz w:val="24"/>
                <w:szCs w:val="24"/>
              </w:rPr>
            </w:pPr>
          </w:p>
        </w:tc>
        <w:tc>
          <w:tcPr>
            <w:tcW w:w="1674" w:type="dxa"/>
            <w:vAlign w:val="center"/>
          </w:tcPr>
          <w:p w:rsidRPr="007D099F" w:rsidR="002D6311" w:rsidP="00800D1A" w:rsidRDefault="60A07AEC" w14:paraId="44EAFD9C" w14:textId="73F0F612">
            <w:pPr>
              <w:autoSpaceDE w:val="0"/>
              <w:autoSpaceDN w:val="0"/>
              <w:adjustRightInd w:val="0"/>
              <w:jc w:val="center"/>
              <w:rPr>
                <w:rFonts w:cstheme="minorHAnsi"/>
              </w:rPr>
            </w:pPr>
            <w:r w:rsidRPr="007D099F">
              <w:rPr>
                <w:rFonts w:cstheme="minorHAnsi"/>
                <w:color w:val="000000" w:themeColor="text1"/>
                <w:sz w:val="24"/>
                <w:szCs w:val="24"/>
              </w:rPr>
              <w:lastRenderedPageBreak/>
              <w:t>Good</w:t>
            </w:r>
          </w:p>
        </w:tc>
      </w:tr>
      <w:tr w:rsidRPr="007D099F" w:rsidR="00BA7A83" w:rsidTr="007D099F" w14:paraId="67806E70" w14:textId="77777777">
        <w:trPr>
          <w:trHeight w:val="1074"/>
          <w:jc w:val="center"/>
        </w:trPr>
        <w:tc>
          <w:tcPr>
            <w:tcW w:w="2655" w:type="dxa"/>
            <w:tcBorders>
              <w:bottom w:val="single" w:color="auto" w:sz="4" w:space="0"/>
            </w:tcBorders>
            <w:shd w:val="clear" w:color="auto" w:fill="F79646" w:themeFill="accent6"/>
            <w:vAlign w:val="center"/>
          </w:tcPr>
          <w:p w:rsidRPr="007D099F" w:rsidR="002D6311" w:rsidP="00AC4C78" w:rsidRDefault="002D6311" w14:paraId="33CEAE91" w14:textId="77777777">
            <w:pPr>
              <w:autoSpaceDE w:val="0"/>
              <w:autoSpaceDN w:val="0"/>
              <w:adjustRightInd w:val="0"/>
              <w:rPr>
                <w:rFonts w:cstheme="minorHAnsi"/>
                <w:color w:val="000000"/>
                <w:sz w:val="24"/>
                <w:szCs w:val="24"/>
              </w:rPr>
            </w:pPr>
            <w:r w:rsidRPr="007D099F">
              <w:rPr>
                <w:rFonts w:cstheme="minorHAnsi"/>
                <w:color w:val="000000"/>
                <w:sz w:val="24"/>
                <w:szCs w:val="24"/>
              </w:rPr>
              <w:t>2</w:t>
            </w:r>
            <w:r w:rsidRPr="007D099F">
              <w:rPr>
                <w:rFonts w:cstheme="minorHAnsi"/>
                <w:color w:val="000000"/>
                <w:sz w:val="24"/>
                <w:szCs w:val="24"/>
                <w:shd w:val="clear" w:color="auto" w:fill="FF9933"/>
              </w:rPr>
              <w:t>.3 Learning, teaching and assessment (Including digital)</w:t>
            </w:r>
          </w:p>
        </w:tc>
        <w:tc>
          <w:tcPr>
            <w:tcW w:w="5420" w:type="dxa"/>
            <w:vAlign w:val="center"/>
          </w:tcPr>
          <w:p w:rsidRPr="007D099F" w:rsidR="736B86F6" w:rsidP="007D099F" w:rsidRDefault="05777FED" w14:paraId="772D6334" w14:textId="343D1512">
            <w:pPr>
              <w:rPr>
                <w:rFonts w:cstheme="minorHAnsi"/>
                <w:sz w:val="24"/>
                <w:szCs w:val="24"/>
              </w:rPr>
            </w:pPr>
            <w:r w:rsidRPr="007D099F">
              <w:rPr>
                <w:rFonts w:cstheme="minorHAnsi"/>
                <w:sz w:val="24"/>
                <w:szCs w:val="24"/>
              </w:rPr>
              <w:t>Stakeholder feedback over the three-year period demonstrates continued improvement in the quality of learning, teaching and assessment across the school. Staff responses remain highly positive in relation to learner engagement and meeting learners’ needs. In 2025-26, 95% of staff agreed that children and young people are engaged in their learning, while 93% stated that learners are provided with experiences which meet their learning needs. Staff confidence in providing high-quality feedback remains a significant strength, with 97% agreeing that feedback supports learners to make progress. Staff also report strong use of data and moderation to support professional judgement and reduce inequalities, although there has been a slight decline in some areas from the previous year.</w:t>
            </w:r>
          </w:p>
          <w:p w:rsidRPr="007D099F" w:rsidR="736B86F6" w:rsidP="007D099F" w:rsidRDefault="05777FED" w14:paraId="50C452F7" w14:textId="45682D6B">
            <w:pPr>
              <w:rPr>
                <w:rFonts w:cstheme="minorHAnsi"/>
                <w:sz w:val="24"/>
                <w:szCs w:val="24"/>
              </w:rPr>
            </w:pPr>
            <w:r w:rsidRPr="007D099F">
              <w:rPr>
                <w:rFonts w:cstheme="minorHAnsi"/>
                <w:sz w:val="24"/>
                <w:szCs w:val="24"/>
              </w:rPr>
              <w:t xml:space="preserve"> </w:t>
            </w:r>
          </w:p>
          <w:p w:rsidRPr="007D099F" w:rsidR="736B86F6" w:rsidP="007D099F" w:rsidRDefault="05777FED" w14:paraId="2BEFA6FD" w14:textId="6FC9D9A1">
            <w:pPr>
              <w:rPr>
                <w:rFonts w:cstheme="minorHAnsi"/>
                <w:sz w:val="24"/>
                <w:szCs w:val="24"/>
              </w:rPr>
            </w:pPr>
            <w:r w:rsidRPr="007D099F">
              <w:rPr>
                <w:rFonts w:cstheme="minorHAnsi"/>
                <w:sz w:val="24"/>
                <w:szCs w:val="24"/>
              </w:rPr>
              <w:t>Parental feedback demonstrates notable improvement across most aspects of learning and teaching. Positive responses relating to the quality of teaching increased from 52% in 2023-24 to 72% in 2025-26. Parents reporting that their child is making good progress increased from 67% to 78%, while 86% now feel learning activities provide appropriate challenge. Communication around learning has also improved, with 64% understanding how progress is assessed and 59% reporting they receive helpful feedback about learning and development. Parents increasingly feel staff know their child as an individual, rising from 49% to 68%, and there has been significant improvement in advice to support learning at home, increasing from 27% to 50%.</w:t>
            </w:r>
          </w:p>
          <w:p w:rsidRPr="007D099F" w:rsidR="736B86F6" w:rsidP="007D099F" w:rsidRDefault="05777FED" w14:paraId="316C3C8F" w14:textId="5DA41F5F">
            <w:pPr>
              <w:rPr>
                <w:rFonts w:cstheme="minorHAnsi"/>
                <w:sz w:val="24"/>
                <w:szCs w:val="24"/>
              </w:rPr>
            </w:pPr>
            <w:r w:rsidRPr="007D099F">
              <w:rPr>
                <w:rFonts w:cstheme="minorHAnsi"/>
                <w:sz w:val="24"/>
                <w:szCs w:val="24"/>
              </w:rPr>
              <w:t xml:space="preserve"> </w:t>
            </w:r>
          </w:p>
          <w:p w:rsidRPr="007D099F" w:rsidR="736B86F6" w:rsidP="007D099F" w:rsidRDefault="05777FED" w14:paraId="7E3F41D4" w14:textId="4BB71520">
            <w:pPr>
              <w:rPr>
                <w:rFonts w:cstheme="minorHAnsi"/>
                <w:sz w:val="24"/>
                <w:szCs w:val="24"/>
              </w:rPr>
            </w:pPr>
            <w:r w:rsidRPr="007D099F">
              <w:rPr>
                <w:rFonts w:cstheme="minorHAnsi"/>
                <w:sz w:val="24"/>
                <w:szCs w:val="24"/>
              </w:rPr>
              <w:lastRenderedPageBreak/>
              <w:t xml:space="preserve">Pupil feedback also reflects increasingly positive experiences of learning. In 2025-26, 88% of pupils reported being happy with the quality of teaching in the school, while 92% stated that staff encourage them to do their best. Most pupils continue to feel appropriately challenged in their learning, with 91% agreeing that work is hard enough. Positive responses relating to feedback and understanding progress remain consistently high, with 85% reporting that staff help them understand their progress and 84% stating that feedback helps improve their learning. Learner participation has also </w:t>
            </w:r>
            <w:proofErr w:type="gramStart"/>
            <w:r w:rsidRPr="007D099F">
              <w:rPr>
                <w:rFonts w:cstheme="minorHAnsi"/>
                <w:sz w:val="24"/>
                <w:szCs w:val="24"/>
              </w:rPr>
              <w:t>strengthened,</w:t>
            </w:r>
            <w:proofErr w:type="gramEnd"/>
            <w:r w:rsidRPr="007D099F">
              <w:rPr>
                <w:rFonts w:cstheme="minorHAnsi"/>
                <w:sz w:val="24"/>
                <w:szCs w:val="24"/>
              </w:rPr>
              <w:t xml:space="preserve"> with 76% reporting they have opportunities to influence what and how they learn.</w:t>
            </w:r>
          </w:p>
          <w:p w:rsidRPr="007D099F" w:rsidR="736B86F6" w:rsidP="007D099F" w:rsidRDefault="05777FED" w14:paraId="50FFB9C0" w14:textId="50E599A9">
            <w:pPr>
              <w:rPr>
                <w:rFonts w:cstheme="minorHAnsi"/>
                <w:sz w:val="24"/>
                <w:szCs w:val="24"/>
              </w:rPr>
            </w:pPr>
            <w:r w:rsidRPr="007D099F">
              <w:rPr>
                <w:rFonts w:cstheme="minorHAnsi"/>
                <w:sz w:val="24"/>
                <w:szCs w:val="24"/>
              </w:rPr>
              <w:t xml:space="preserve"> </w:t>
            </w:r>
          </w:p>
          <w:p w:rsidRPr="007D099F" w:rsidR="736B86F6" w:rsidP="007D099F" w:rsidRDefault="05777FED" w14:paraId="3FFB29A4" w14:textId="35B6E37F">
            <w:pPr>
              <w:rPr>
                <w:rFonts w:cstheme="minorHAnsi"/>
                <w:color w:val="000000" w:themeColor="text1"/>
                <w:sz w:val="24"/>
                <w:szCs w:val="24"/>
              </w:rPr>
            </w:pPr>
            <w:r w:rsidRPr="007D099F">
              <w:rPr>
                <w:rFonts w:cstheme="minorHAnsi"/>
                <w:sz w:val="24"/>
                <w:szCs w:val="24"/>
              </w:rPr>
              <w:t>Overall, the evidence indicates that learning, teaching and assessment have strengthened considerably over the three-year period. Stakeholders report increased confidence in the quality of teaching, learner progress, feedback and support for achievement. The school now demonstrates stronger consistency in learner engagement, challenge and communication about progress. Continued improvement should focus on increasing learner leadership within learning, strengthening support for transitions, and further developing partnership approaches to learning with parents and families.</w:t>
            </w:r>
          </w:p>
        </w:tc>
        <w:tc>
          <w:tcPr>
            <w:tcW w:w="1674" w:type="dxa"/>
            <w:vAlign w:val="center"/>
          </w:tcPr>
          <w:p w:rsidRPr="007D099F" w:rsidR="002D6311" w:rsidP="00800D1A" w:rsidRDefault="4FBCD689" w14:paraId="3DEEC669" w14:textId="7E5679DE">
            <w:pPr>
              <w:autoSpaceDE w:val="0"/>
              <w:autoSpaceDN w:val="0"/>
              <w:adjustRightInd w:val="0"/>
              <w:jc w:val="center"/>
              <w:rPr>
                <w:rFonts w:cstheme="minorHAnsi"/>
              </w:rPr>
            </w:pPr>
            <w:r w:rsidRPr="007D099F">
              <w:rPr>
                <w:rFonts w:cstheme="minorHAnsi"/>
                <w:color w:val="000000" w:themeColor="text1"/>
                <w:sz w:val="24"/>
                <w:szCs w:val="24"/>
              </w:rPr>
              <w:lastRenderedPageBreak/>
              <w:t>Good</w:t>
            </w:r>
          </w:p>
        </w:tc>
      </w:tr>
      <w:tr w:rsidRPr="007D099F" w:rsidR="00BA7A83" w:rsidTr="007D099F" w14:paraId="6EFF1178" w14:textId="77777777">
        <w:trPr>
          <w:trHeight w:val="1074"/>
          <w:jc w:val="center"/>
        </w:trPr>
        <w:tc>
          <w:tcPr>
            <w:tcW w:w="2655" w:type="dxa"/>
            <w:tcBorders>
              <w:bottom w:val="single" w:color="auto" w:sz="4" w:space="0"/>
            </w:tcBorders>
            <w:shd w:val="clear" w:color="auto" w:fill="F79646" w:themeFill="accent6"/>
            <w:vAlign w:val="center"/>
          </w:tcPr>
          <w:p w:rsidRPr="007D099F" w:rsidR="002D6311" w:rsidP="00AC4C78" w:rsidRDefault="002D6311" w14:paraId="7971BFA2" w14:textId="4CBB11A3">
            <w:pPr>
              <w:autoSpaceDE w:val="0"/>
              <w:autoSpaceDN w:val="0"/>
              <w:adjustRightInd w:val="0"/>
              <w:rPr>
                <w:rFonts w:cstheme="minorHAnsi"/>
                <w:color w:val="000000"/>
                <w:sz w:val="24"/>
                <w:szCs w:val="24"/>
              </w:rPr>
            </w:pPr>
            <w:r w:rsidRPr="007D099F">
              <w:rPr>
                <w:rFonts w:cstheme="minorHAnsi"/>
                <w:color w:val="000000"/>
                <w:sz w:val="24"/>
                <w:szCs w:val="24"/>
              </w:rPr>
              <w:lastRenderedPageBreak/>
              <w:t>2.4 Personalised Support</w:t>
            </w:r>
          </w:p>
        </w:tc>
        <w:tc>
          <w:tcPr>
            <w:tcW w:w="5420" w:type="dxa"/>
            <w:vAlign w:val="center"/>
          </w:tcPr>
          <w:p w:rsidRPr="007D099F" w:rsidR="736B86F6" w:rsidP="007D099F" w:rsidRDefault="74D63D37" w14:paraId="289F9FC8" w14:textId="0381FB15">
            <w:pPr>
              <w:rPr>
                <w:rFonts w:eastAsiaTheme="minorEastAsia" w:cstheme="minorHAnsi"/>
                <w:sz w:val="24"/>
                <w:szCs w:val="24"/>
              </w:rPr>
            </w:pPr>
            <w:r w:rsidRPr="007D099F">
              <w:rPr>
                <w:rFonts w:eastAsiaTheme="minorEastAsia" w:cstheme="minorHAnsi"/>
                <w:sz w:val="24"/>
                <w:szCs w:val="24"/>
              </w:rPr>
              <w:t>The school continues to strengthen its support for children and young people through inclusive practice, positive relationships and effective safeguarding. Staff report very high levels of learner engagement (95%), appropriate learning experiences (93%) and effective feedback (97%). Most staff understand the school community (93%), use data to reduce inequalities (87%), and are fully confident in safeguarding procedures (100%).</w:t>
            </w:r>
          </w:p>
          <w:p w:rsidRPr="007D099F" w:rsidR="736B86F6" w:rsidP="007D099F" w:rsidRDefault="74D63D37" w14:paraId="476D06A2" w14:textId="4B9FC538">
            <w:pPr>
              <w:rPr>
                <w:rFonts w:eastAsiaTheme="minorEastAsia" w:cstheme="minorHAnsi"/>
                <w:sz w:val="24"/>
                <w:szCs w:val="24"/>
              </w:rPr>
            </w:pPr>
            <w:r w:rsidRPr="007D099F">
              <w:rPr>
                <w:rFonts w:eastAsiaTheme="minorEastAsia" w:cstheme="minorHAnsi"/>
                <w:sz w:val="24"/>
                <w:szCs w:val="24"/>
              </w:rPr>
              <w:t>Support systems for all learners, including those requiring additional support, have improved, with staff confidence rising from 46% to 72%. Parents report gradual improvements in attainment (63%), wellbeing (65%), confidence (73%) and safety (80%). Increasingly, parents feel staff know their child (68%) and are approachable (75%), reflecting positive relationships.</w:t>
            </w:r>
          </w:p>
          <w:p w:rsidRPr="007D099F" w:rsidR="736B86F6" w:rsidP="007D099F" w:rsidRDefault="74D63D37" w14:paraId="211758E9" w14:textId="14F57C9A">
            <w:pPr>
              <w:rPr>
                <w:rFonts w:eastAsiaTheme="minorEastAsia" w:cstheme="minorHAnsi"/>
                <w:sz w:val="24"/>
                <w:szCs w:val="24"/>
              </w:rPr>
            </w:pPr>
            <w:r w:rsidRPr="007D099F">
              <w:rPr>
                <w:rFonts w:eastAsiaTheme="minorEastAsia" w:cstheme="minorHAnsi"/>
                <w:sz w:val="24"/>
                <w:szCs w:val="24"/>
              </w:rPr>
              <w:t xml:space="preserve">Pupil feedback highlights strong wellbeing and support. Most feel safe (91%), know where to get </w:t>
            </w:r>
            <w:r w:rsidRPr="007D099F">
              <w:rPr>
                <w:rFonts w:eastAsiaTheme="minorEastAsia" w:cstheme="minorHAnsi"/>
                <w:sz w:val="24"/>
                <w:szCs w:val="24"/>
              </w:rPr>
              <w:lastRenderedPageBreak/>
              <w:t>help (86%) and have a trusted adult (86%). Improvements are evident in confidence, respect for others and opportunities to influence learning, although participation in decision-making remains less strong.</w:t>
            </w:r>
          </w:p>
          <w:p w:rsidRPr="007D099F" w:rsidR="736B86F6" w:rsidP="007D099F" w:rsidRDefault="74D63D37" w14:paraId="22703734" w14:textId="55933B06">
            <w:pPr>
              <w:rPr>
                <w:rFonts w:eastAsiaTheme="minorEastAsia" w:cstheme="minorHAnsi"/>
                <w:sz w:val="24"/>
                <w:szCs w:val="24"/>
              </w:rPr>
            </w:pPr>
            <w:r w:rsidRPr="007D099F">
              <w:rPr>
                <w:rFonts w:eastAsiaTheme="minorEastAsia" w:cstheme="minorHAnsi"/>
                <w:sz w:val="24"/>
                <w:szCs w:val="24"/>
              </w:rPr>
              <w:t>Areas for improvement include increasing learner involvement in planning and target-setting (both 66%), strengthening shared responsibility for literacy, numeracy and wellbeing (64%) and improving confidence in anti-bullying approaches, where staff (54%) and pupils (60%) report lower confidence.</w:t>
            </w:r>
          </w:p>
          <w:p w:rsidRPr="007D099F" w:rsidR="736B86F6" w:rsidP="007D099F" w:rsidRDefault="74D63D37" w14:paraId="3FAB44E1" w14:textId="6DB4C2F9">
            <w:pPr>
              <w:rPr>
                <w:rFonts w:eastAsiaTheme="minorEastAsia" w:cstheme="minorHAnsi"/>
                <w:sz w:val="24"/>
                <w:szCs w:val="24"/>
              </w:rPr>
            </w:pPr>
            <w:r w:rsidRPr="007D099F">
              <w:rPr>
                <w:rFonts w:eastAsiaTheme="minorEastAsia" w:cstheme="minorHAnsi"/>
                <w:sz w:val="24"/>
                <w:szCs w:val="24"/>
              </w:rPr>
              <w:t>Overall, the school demonstrates strong capacity in personalised support, particularly in relationships, inclusion and safeguarding. Next steps include deepening learner participation, improving consistency in wellbeing and attainment, strengthening anti-bullying approaches and enhancing parent partnerships.</w:t>
            </w:r>
          </w:p>
          <w:p w:rsidRPr="007D099F" w:rsidR="736B86F6" w:rsidP="007D099F" w:rsidRDefault="74D63D37" w14:paraId="0A3B6095" w14:textId="1E926335">
            <w:pPr>
              <w:rPr>
                <w:rFonts w:eastAsiaTheme="minorEastAsia" w:cstheme="minorHAnsi"/>
                <w:sz w:val="24"/>
                <w:szCs w:val="24"/>
              </w:rPr>
            </w:pPr>
            <w:r w:rsidRPr="007D099F">
              <w:rPr>
                <w:rFonts w:eastAsiaTheme="minorEastAsia" w:cstheme="minorHAnsi"/>
                <w:sz w:val="24"/>
                <w:szCs w:val="24"/>
              </w:rPr>
              <w:t>Stakeholder feedback over three years shows continued improvement in inclusion, wellbeing and relationships. Staff responses remain very positive, particularly in safeguarding (100%) and respect (95%), though confidence in collaborative responsibility and support for additional needs has slightly declined.</w:t>
            </w:r>
          </w:p>
          <w:p w:rsidRPr="007D099F" w:rsidR="736B86F6" w:rsidP="007D099F" w:rsidRDefault="74D63D37" w14:paraId="063283FF" w14:textId="014D9FDC">
            <w:pPr>
              <w:rPr>
                <w:rFonts w:eastAsiaTheme="minorEastAsia" w:cstheme="minorHAnsi"/>
                <w:sz w:val="24"/>
                <w:szCs w:val="24"/>
              </w:rPr>
            </w:pPr>
            <w:r w:rsidRPr="007D099F">
              <w:rPr>
                <w:rFonts w:eastAsiaTheme="minorEastAsia" w:cstheme="minorHAnsi"/>
                <w:sz w:val="24"/>
                <w:szCs w:val="24"/>
              </w:rPr>
              <w:t>Parents report increasingly positive views, with high levels of respect (87%), enjoyment of school (81%), safety (80%) and confidence (73%). However, concerns about bullying remain comparatively higher (28%).</w:t>
            </w:r>
          </w:p>
          <w:p w:rsidRPr="007D099F" w:rsidR="736B86F6" w:rsidP="007D099F" w:rsidRDefault="74D63D37" w14:paraId="25013D85" w14:textId="26891E3B">
            <w:pPr>
              <w:rPr>
                <w:rFonts w:eastAsiaTheme="minorEastAsia" w:cstheme="minorHAnsi"/>
                <w:sz w:val="24"/>
                <w:szCs w:val="24"/>
              </w:rPr>
            </w:pPr>
            <w:r w:rsidRPr="007D099F">
              <w:rPr>
                <w:rFonts w:eastAsiaTheme="minorEastAsia" w:cstheme="minorHAnsi"/>
                <w:sz w:val="24"/>
                <w:szCs w:val="24"/>
              </w:rPr>
              <w:t>Pupil feedback reflects improving support, with most feeling encouraged (92%), supported in learning (86%) and comfortable approaching staff (79%). However, perceptions of bullying and access to trusted adults remain less positive.</w:t>
            </w:r>
          </w:p>
          <w:p w:rsidRPr="007D099F" w:rsidR="736B86F6" w:rsidP="007D099F" w:rsidRDefault="74D63D37" w14:paraId="3943EFF5" w14:textId="09279C44">
            <w:pPr>
              <w:rPr>
                <w:rFonts w:eastAsia="Segoe UI" w:cstheme="minorHAnsi"/>
                <w:sz w:val="24"/>
                <w:szCs w:val="24"/>
              </w:rPr>
            </w:pPr>
            <w:r w:rsidRPr="007D099F">
              <w:rPr>
                <w:rFonts w:eastAsiaTheme="minorEastAsia" w:cstheme="minorHAnsi"/>
                <w:sz w:val="24"/>
                <w:szCs w:val="24"/>
              </w:rPr>
              <w:t>Overall, the school has strengthened its inclusive ethos and is viewed as a supportive environment. Further improvement should focus on consistency in wellbeing support, strengthening anti-bullying approaches and embedding inclusive practice across all aspects of school life</w:t>
            </w:r>
            <w:r w:rsidRPr="007D099F">
              <w:rPr>
                <w:rFonts w:eastAsia="Segoe UI" w:cstheme="minorHAnsi"/>
                <w:sz w:val="24"/>
                <w:szCs w:val="24"/>
              </w:rPr>
              <w:t>.</w:t>
            </w:r>
          </w:p>
          <w:p w:rsidRPr="007D099F" w:rsidR="736B86F6" w:rsidP="007D099F" w:rsidRDefault="736B86F6" w14:paraId="7673D208" w14:textId="531CA075">
            <w:pPr>
              <w:rPr>
                <w:rFonts w:cstheme="minorHAnsi"/>
                <w:color w:val="000000" w:themeColor="text1"/>
                <w:sz w:val="24"/>
                <w:szCs w:val="24"/>
              </w:rPr>
            </w:pPr>
          </w:p>
        </w:tc>
        <w:tc>
          <w:tcPr>
            <w:tcW w:w="1674" w:type="dxa"/>
            <w:vAlign w:val="center"/>
          </w:tcPr>
          <w:p w:rsidRPr="007D099F" w:rsidR="002D6311" w:rsidP="00800D1A" w:rsidRDefault="07C5A07D" w14:paraId="1BD1B260" w14:textId="0D4AC9E8">
            <w:pPr>
              <w:autoSpaceDE w:val="0"/>
              <w:autoSpaceDN w:val="0"/>
              <w:adjustRightInd w:val="0"/>
              <w:jc w:val="center"/>
              <w:rPr>
                <w:rFonts w:cstheme="minorHAnsi"/>
              </w:rPr>
            </w:pPr>
            <w:r w:rsidRPr="007D099F">
              <w:rPr>
                <w:rFonts w:cstheme="minorHAnsi"/>
                <w:color w:val="000000" w:themeColor="text1"/>
                <w:sz w:val="24"/>
                <w:szCs w:val="24"/>
              </w:rPr>
              <w:lastRenderedPageBreak/>
              <w:t>Good</w:t>
            </w:r>
          </w:p>
        </w:tc>
      </w:tr>
      <w:tr w:rsidRPr="007D099F" w:rsidR="00BA7A83" w:rsidTr="007D099F" w14:paraId="0F4E7C83" w14:textId="77777777">
        <w:trPr>
          <w:trHeight w:val="1074"/>
          <w:jc w:val="center"/>
        </w:trPr>
        <w:tc>
          <w:tcPr>
            <w:tcW w:w="2655" w:type="dxa"/>
            <w:shd w:val="clear" w:color="auto" w:fill="92D050"/>
            <w:vAlign w:val="center"/>
          </w:tcPr>
          <w:p w:rsidRPr="007D099F" w:rsidR="002D6311" w:rsidP="00AC4C78" w:rsidRDefault="002D6311" w14:paraId="3F36181F" w14:textId="77777777">
            <w:pPr>
              <w:autoSpaceDE w:val="0"/>
              <w:autoSpaceDN w:val="0"/>
              <w:adjustRightInd w:val="0"/>
              <w:rPr>
                <w:rFonts w:cstheme="minorHAnsi"/>
                <w:color w:val="000000"/>
                <w:sz w:val="24"/>
                <w:szCs w:val="24"/>
              </w:rPr>
            </w:pPr>
            <w:r w:rsidRPr="007D099F">
              <w:rPr>
                <w:rFonts w:cstheme="minorHAnsi"/>
                <w:color w:val="000000"/>
                <w:sz w:val="24"/>
                <w:szCs w:val="24"/>
              </w:rPr>
              <w:t>3.1 Ensuring wellbeing, equity and inclusion</w:t>
            </w:r>
          </w:p>
        </w:tc>
        <w:tc>
          <w:tcPr>
            <w:tcW w:w="5420" w:type="dxa"/>
            <w:vAlign w:val="center"/>
          </w:tcPr>
          <w:p w:rsidRPr="007D099F" w:rsidR="736B86F6" w:rsidP="007D099F" w:rsidRDefault="736B86F6" w14:paraId="5C4EE626" w14:textId="53095DFD">
            <w:pPr>
              <w:rPr>
                <w:rFonts w:cstheme="minorHAnsi"/>
                <w:color w:val="000000" w:themeColor="text1"/>
                <w:sz w:val="24"/>
                <w:szCs w:val="24"/>
              </w:rPr>
            </w:pPr>
          </w:p>
        </w:tc>
        <w:tc>
          <w:tcPr>
            <w:tcW w:w="1674" w:type="dxa"/>
            <w:vAlign w:val="center"/>
          </w:tcPr>
          <w:p w:rsidRPr="007D099F" w:rsidR="002D6311" w:rsidP="00800D1A" w:rsidRDefault="3A132A91" w14:paraId="45FB0818" w14:textId="42551EBE">
            <w:pPr>
              <w:autoSpaceDE w:val="0"/>
              <w:autoSpaceDN w:val="0"/>
              <w:adjustRightInd w:val="0"/>
              <w:jc w:val="center"/>
              <w:rPr>
                <w:rFonts w:cstheme="minorHAnsi"/>
              </w:rPr>
            </w:pPr>
            <w:r w:rsidRPr="007D099F">
              <w:rPr>
                <w:rFonts w:cstheme="minorHAnsi"/>
                <w:color w:val="000000" w:themeColor="text1"/>
                <w:sz w:val="24"/>
                <w:szCs w:val="24"/>
              </w:rPr>
              <w:t>Good</w:t>
            </w:r>
          </w:p>
        </w:tc>
      </w:tr>
      <w:tr w:rsidRPr="007D099F" w:rsidR="00BA7A83" w:rsidTr="007D099F" w14:paraId="150DDA1F" w14:textId="77777777">
        <w:trPr>
          <w:trHeight w:val="1074"/>
          <w:jc w:val="center"/>
        </w:trPr>
        <w:tc>
          <w:tcPr>
            <w:tcW w:w="2655" w:type="dxa"/>
            <w:shd w:val="clear" w:color="auto" w:fill="92D050"/>
            <w:vAlign w:val="center"/>
          </w:tcPr>
          <w:p w:rsidRPr="007D099F" w:rsidR="002D6311" w:rsidP="00AC4C78" w:rsidRDefault="002D6311" w14:paraId="1491AC2E" w14:textId="77777777">
            <w:pPr>
              <w:autoSpaceDE w:val="0"/>
              <w:autoSpaceDN w:val="0"/>
              <w:adjustRightInd w:val="0"/>
              <w:rPr>
                <w:rFonts w:cstheme="minorHAnsi"/>
                <w:color w:val="000000"/>
                <w:sz w:val="24"/>
                <w:szCs w:val="24"/>
              </w:rPr>
            </w:pPr>
            <w:r w:rsidRPr="007D099F">
              <w:rPr>
                <w:rFonts w:cstheme="minorHAnsi"/>
                <w:color w:val="000000"/>
                <w:sz w:val="24"/>
                <w:szCs w:val="24"/>
              </w:rPr>
              <w:lastRenderedPageBreak/>
              <w:t>3.2 Raising attainment and achievement/ Securing children’s progress</w:t>
            </w:r>
          </w:p>
        </w:tc>
        <w:tc>
          <w:tcPr>
            <w:tcW w:w="5420" w:type="dxa"/>
            <w:vAlign w:val="center"/>
          </w:tcPr>
          <w:p w:rsidRPr="002E3122" w:rsidR="14EBE012" w:rsidP="007D099F" w:rsidRDefault="560207CF" w14:paraId="607D2091" w14:textId="15061756">
            <w:pPr>
              <w:spacing w:after="160"/>
              <w:rPr>
                <w:rFonts w:eastAsia="Aptos" w:cstheme="minorHAnsi"/>
                <w:sz w:val="24"/>
                <w:szCs w:val="24"/>
              </w:rPr>
            </w:pPr>
            <w:r w:rsidRPr="002E3122">
              <w:rPr>
                <w:rFonts w:eastAsia="Aptos" w:cstheme="minorHAnsi"/>
                <w:sz w:val="24"/>
                <w:szCs w:val="24"/>
              </w:rPr>
              <w:t xml:space="preserve">Overall, the evidence demonstrates that the school continues to make positive progress in raising attainment and achievement. Stakeholders increasingly recognise improvements in learner engagement, challenge, feedback and support, alongside stronger perceptions of progress and attainment. The school’s use of data, inclusive practice and focus on meeting learners’ needs are contributing positively to outcomes for children and young people. Continued improvement should focus on increasing learner participation in planning learning, strengthening transition support, and ensuring greater consistency in supporting wider achievement and learning beyond the classroom. </w:t>
            </w:r>
          </w:p>
          <w:p w:rsidRPr="002E3122" w:rsidR="14EBE012" w:rsidP="007D099F" w:rsidRDefault="4D78AC2A" w14:paraId="48DA2B64" w14:textId="1F736498">
            <w:pPr>
              <w:spacing w:after="160"/>
              <w:rPr>
                <w:rFonts w:eastAsia="Aptos" w:cstheme="minorHAnsi"/>
                <w:sz w:val="24"/>
                <w:szCs w:val="24"/>
              </w:rPr>
            </w:pPr>
            <w:r w:rsidRPr="002E3122">
              <w:rPr>
                <w:rFonts w:eastAsia="Aptos" w:cstheme="minorHAnsi"/>
                <w:sz w:val="24"/>
                <w:szCs w:val="24"/>
              </w:rPr>
              <w:t xml:space="preserve">Most (75-90%) of INSIGHT indicators have shown a </w:t>
            </w:r>
            <w:proofErr w:type="gramStart"/>
            <w:r w:rsidRPr="002E3122">
              <w:rPr>
                <w:rFonts w:eastAsia="Aptos" w:cstheme="minorHAnsi"/>
                <w:sz w:val="24"/>
                <w:szCs w:val="24"/>
              </w:rPr>
              <w:t>3 year</w:t>
            </w:r>
            <w:proofErr w:type="gramEnd"/>
            <w:r w:rsidRPr="002E3122">
              <w:rPr>
                <w:rFonts w:eastAsia="Aptos" w:cstheme="minorHAnsi"/>
                <w:sz w:val="24"/>
                <w:szCs w:val="24"/>
              </w:rPr>
              <w:t xml:space="preserve"> improvement for Breadth and Depth, Literacy, Numeracy and complimentary Tariff points.</w:t>
            </w:r>
          </w:p>
          <w:p w:rsidRPr="002E3122" w:rsidR="25497B42" w:rsidP="007D099F" w:rsidRDefault="25497B42" w14:paraId="3EBA0ADA" w14:textId="6E00B7BE">
            <w:pPr>
              <w:spacing w:after="160"/>
              <w:rPr>
                <w:rFonts w:eastAsia="Aptos" w:cstheme="minorHAnsi"/>
                <w:sz w:val="24"/>
                <w:szCs w:val="24"/>
              </w:rPr>
            </w:pPr>
            <w:r w:rsidRPr="002E3122">
              <w:rPr>
                <w:rFonts w:eastAsia="Aptos" w:cstheme="minorHAnsi"/>
                <w:sz w:val="24"/>
                <w:szCs w:val="24"/>
              </w:rPr>
              <w:t xml:space="preserve">Many projects and learners, teachers and </w:t>
            </w:r>
            <w:proofErr w:type="gramStart"/>
            <w:r w:rsidRPr="002E3122">
              <w:rPr>
                <w:rFonts w:eastAsia="Aptos" w:cstheme="minorHAnsi"/>
                <w:sz w:val="24"/>
                <w:szCs w:val="24"/>
              </w:rPr>
              <w:t>parents</w:t>
            </w:r>
            <w:proofErr w:type="gramEnd"/>
            <w:r w:rsidRPr="002E3122">
              <w:rPr>
                <w:rFonts w:eastAsia="Aptos" w:cstheme="minorHAnsi"/>
                <w:sz w:val="24"/>
                <w:szCs w:val="24"/>
              </w:rPr>
              <w:t xml:space="preserve"> efforts and energies have gone into this but </w:t>
            </w:r>
            <w:proofErr w:type="gramStart"/>
            <w:r w:rsidRPr="002E3122">
              <w:rPr>
                <w:rFonts w:eastAsia="Aptos" w:cstheme="minorHAnsi"/>
                <w:sz w:val="24"/>
                <w:szCs w:val="24"/>
              </w:rPr>
              <w:t>in particular changes</w:t>
            </w:r>
            <w:proofErr w:type="gramEnd"/>
            <w:r w:rsidRPr="002E3122">
              <w:rPr>
                <w:rFonts w:eastAsia="Aptos" w:cstheme="minorHAnsi"/>
                <w:sz w:val="24"/>
                <w:szCs w:val="24"/>
              </w:rPr>
              <w:t xml:space="preserve"> include our whole school tracker now moving beyond a database and used for attainment reviews which now include Pastoral PTs, </w:t>
            </w:r>
            <w:proofErr w:type="spellStart"/>
            <w:r w:rsidRPr="002E3122">
              <w:rPr>
                <w:rFonts w:eastAsia="Aptos" w:cstheme="minorHAnsi"/>
                <w:sz w:val="24"/>
                <w:szCs w:val="24"/>
              </w:rPr>
              <w:t>SfL</w:t>
            </w:r>
            <w:proofErr w:type="spellEnd"/>
            <w:r w:rsidRPr="002E3122">
              <w:rPr>
                <w:rFonts w:eastAsia="Aptos" w:cstheme="minorHAnsi"/>
                <w:sz w:val="24"/>
                <w:szCs w:val="24"/>
              </w:rPr>
              <w:t xml:space="preserve"> and a focus on individuals identified as potentially lowest 20% of attainers. S5 study and Higher timetable expectations policy.</w:t>
            </w:r>
          </w:p>
          <w:p w:rsidRPr="002E3122" w:rsidR="3E018F94" w:rsidP="007D099F" w:rsidRDefault="3E018F94" w14:paraId="52E3FB47" w14:textId="637922BF">
            <w:pPr>
              <w:spacing w:after="160"/>
              <w:rPr>
                <w:rFonts w:eastAsia="Aptos" w:cstheme="minorHAnsi"/>
                <w:b/>
                <w:bCs/>
                <w:sz w:val="24"/>
                <w:szCs w:val="24"/>
              </w:rPr>
            </w:pPr>
            <w:r w:rsidRPr="002E3122">
              <w:rPr>
                <w:rFonts w:eastAsia="Aptos" w:cstheme="minorHAnsi"/>
                <w:b/>
                <w:bCs/>
                <w:sz w:val="24"/>
                <w:szCs w:val="24"/>
              </w:rPr>
              <w:t>Improving Attainment for all</w:t>
            </w:r>
          </w:p>
          <w:p w:rsidRPr="002E3122" w:rsidR="736B86F6" w:rsidP="007D099F" w:rsidRDefault="72F6656D" w14:paraId="63338719" w14:textId="0DF92779">
            <w:pPr>
              <w:pStyle w:val="ListParagraph"/>
              <w:numPr>
                <w:ilvl w:val="0"/>
                <w:numId w:val="2"/>
              </w:numPr>
              <w:spacing w:after="160"/>
              <w:rPr>
                <w:rFonts w:eastAsia="Aptos" w:cstheme="minorHAnsi"/>
                <w:sz w:val="24"/>
                <w:szCs w:val="24"/>
              </w:rPr>
            </w:pPr>
            <w:r w:rsidRPr="002E3122">
              <w:rPr>
                <w:rFonts w:eastAsia="Aptos" w:cstheme="minorHAnsi"/>
                <w:sz w:val="24"/>
                <w:szCs w:val="24"/>
              </w:rPr>
              <w:t>3 year improving trend for the Highest attaining 20%</w:t>
            </w:r>
          </w:p>
          <w:p w:rsidRPr="002E3122" w:rsidR="736B86F6" w:rsidP="007D099F" w:rsidRDefault="72F6656D" w14:paraId="06A82EEB" w14:textId="095AA7F1">
            <w:pPr>
              <w:pStyle w:val="ListParagraph"/>
              <w:numPr>
                <w:ilvl w:val="0"/>
                <w:numId w:val="2"/>
              </w:numPr>
              <w:spacing w:after="160"/>
              <w:rPr>
                <w:rFonts w:eastAsia="Aptos" w:cstheme="minorHAnsi"/>
                <w:sz w:val="24"/>
                <w:szCs w:val="24"/>
              </w:rPr>
            </w:pPr>
            <w:r w:rsidRPr="002E3122">
              <w:rPr>
                <w:rFonts w:eastAsia="Aptos" w:cstheme="minorHAnsi"/>
                <w:sz w:val="24"/>
                <w:szCs w:val="24"/>
              </w:rPr>
              <w:t>80+ points above our VC this year (2025 leavers).</w:t>
            </w:r>
          </w:p>
          <w:p w:rsidRPr="002E3122" w:rsidR="736B86F6" w:rsidP="007D099F" w:rsidRDefault="72F6656D" w14:paraId="6B3F5861" w14:textId="49C00922">
            <w:pPr>
              <w:pStyle w:val="ListParagraph"/>
              <w:numPr>
                <w:ilvl w:val="0"/>
                <w:numId w:val="2"/>
              </w:numPr>
              <w:spacing w:after="160"/>
              <w:rPr>
                <w:rFonts w:eastAsia="Aptos" w:cstheme="minorHAnsi"/>
                <w:sz w:val="24"/>
                <w:szCs w:val="24"/>
              </w:rPr>
            </w:pPr>
            <w:proofErr w:type="gramStart"/>
            <w:r w:rsidRPr="002E3122">
              <w:rPr>
                <w:rFonts w:eastAsia="Aptos" w:cstheme="minorHAnsi"/>
                <w:sz w:val="24"/>
                <w:szCs w:val="24"/>
              </w:rPr>
              <w:t>3 year</w:t>
            </w:r>
            <w:proofErr w:type="gramEnd"/>
            <w:r w:rsidRPr="002E3122">
              <w:rPr>
                <w:rFonts w:eastAsia="Aptos" w:cstheme="minorHAnsi"/>
                <w:sz w:val="24"/>
                <w:szCs w:val="24"/>
              </w:rPr>
              <w:t xml:space="preserve"> improvement for middle 60%</w:t>
            </w:r>
          </w:p>
          <w:p w:rsidRPr="002E3122" w:rsidR="736B86F6" w:rsidP="007D099F" w:rsidRDefault="72F6656D" w14:paraId="0AA77564" w14:textId="75928E2E">
            <w:pPr>
              <w:pStyle w:val="ListParagraph"/>
              <w:numPr>
                <w:ilvl w:val="0"/>
                <w:numId w:val="2"/>
              </w:numPr>
              <w:rPr>
                <w:rFonts w:eastAsia="Aptos" w:cstheme="minorHAnsi"/>
                <w:sz w:val="24"/>
                <w:szCs w:val="24"/>
              </w:rPr>
            </w:pPr>
            <w:r w:rsidRPr="002E3122">
              <w:rPr>
                <w:rFonts w:eastAsia="Aptos" w:cstheme="minorHAnsi"/>
                <w:sz w:val="24"/>
                <w:szCs w:val="24"/>
              </w:rPr>
              <w:t>Highest tariff scores in 4 years. 70+ points over the VC in 2025 for middle 60% leavers.</w:t>
            </w:r>
          </w:p>
          <w:p w:rsidRPr="002E3122" w:rsidR="736B86F6" w:rsidP="007D099F" w:rsidRDefault="72F6656D" w14:paraId="595CA1DD" w14:textId="4A321E82">
            <w:pPr>
              <w:pStyle w:val="ListParagraph"/>
              <w:numPr>
                <w:ilvl w:val="0"/>
                <w:numId w:val="2"/>
              </w:numPr>
              <w:rPr>
                <w:rFonts w:eastAsia="Aptos" w:cstheme="minorHAnsi"/>
                <w:sz w:val="24"/>
                <w:szCs w:val="24"/>
              </w:rPr>
            </w:pPr>
            <w:r w:rsidRPr="002E3122">
              <w:rPr>
                <w:rFonts w:eastAsia="Aptos" w:cstheme="minorHAnsi"/>
                <w:sz w:val="24"/>
                <w:szCs w:val="24"/>
              </w:rPr>
              <w:t>S4 Lowest 20% - our 2024 2025 SIP focus</w:t>
            </w:r>
          </w:p>
          <w:p w:rsidRPr="002E3122" w:rsidR="736B86F6" w:rsidP="007D099F" w:rsidRDefault="72F6656D" w14:paraId="555C0B92" w14:textId="45F462BB">
            <w:pPr>
              <w:pStyle w:val="ListParagraph"/>
              <w:numPr>
                <w:ilvl w:val="0"/>
                <w:numId w:val="2"/>
              </w:numPr>
              <w:rPr>
                <w:rFonts w:eastAsia="Aptos" w:cstheme="minorHAnsi"/>
                <w:sz w:val="24"/>
                <w:szCs w:val="24"/>
              </w:rPr>
            </w:pPr>
            <w:r w:rsidRPr="002E3122">
              <w:rPr>
                <w:rFonts w:eastAsia="Aptos" w:cstheme="minorHAnsi"/>
                <w:sz w:val="24"/>
                <w:szCs w:val="24"/>
              </w:rPr>
              <w:t>Improving over 3 years. Highest tariff score in 5 years. 35tariff points above VC</w:t>
            </w:r>
          </w:p>
          <w:p w:rsidRPr="002E3122" w:rsidR="736B86F6" w:rsidP="007D099F" w:rsidRDefault="72F6656D" w14:paraId="684B0F6A" w14:textId="5E10100A">
            <w:pPr>
              <w:pStyle w:val="ListParagraph"/>
              <w:numPr>
                <w:ilvl w:val="0"/>
                <w:numId w:val="2"/>
              </w:numPr>
              <w:rPr>
                <w:rFonts w:eastAsia="Aptos" w:cstheme="minorHAnsi"/>
                <w:sz w:val="24"/>
                <w:szCs w:val="24"/>
              </w:rPr>
            </w:pPr>
            <w:r w:rsidRPr="002E3122">
              <w:rPr>
                <w:rFonts w:eastAsia="Aptos" w:cstheme="minorHAnsi"/>
                <w:sz w:val="24"/>
                <w:szCs w:val="24"/>
              </w:rPr>
              <w:t>PHS focus on lowest 20% - 3 year improving trend</w:t>
            </w:r>
          </w:p>
          <w:p w:rsidRPr="002E3122" w:rsidR="736B86F6" w:rsidP="007D099F" w:rsidRDefault="72F6656D" w14:paraId="5C9BCD6D" w14:textId="223A67A6">
            <w:pPr>
              <w:pStyle w:val="ListParagraph"/>
              <w:numPr>
                <w:ilvl w:val="0"/>
                <w:numId w:val="2"/>
              </w:numPr>
              <w:rPr>
                <w:rFonts w:eastAsia="Aptos" w:cstheme="minorHAnsi"/>
                <w:sz w:val="24"/>
                <w:szCs w:val="24"/>
              </w:rPr>
            </w:pPr>
            <w:r w:rsidRPr="002E3122">
              <w:rPr>
                <w:rFonts w:eastAsia="Aptos" w:cstheme="minorHAnsi"/>
                <w:sz w:val="24"/>
                <w:szCs w:val="24"/>
              </w:rPr>
              <w:t>First time above VC for 3 years. (5 tariff points above the VC for lowest 20%)</w:t>
            </w:r>
          </w:p>
          <w:p w:rsidRPr="002E3122" w:rsidR="3DAD875A" w:rsidP="007D099F" w:rsidRDefault="3DAD875A" w14:paraId="121D4ABA" w14:textId="5088920A">
            <w:pPr>
              <w:pStyle w:val="ListParagraph"/>
              <w:spacing w:after="160"/>
              <w:ind w:left="360"/>
              <w:rPr>
                <w:rFonts w:eastAsia="Aptos" w:cstheme="minorHAnsi"/>
                <w:sz w:val="24"/>
                <w:szCs w:val="24"/>
              </w:rPr>
            </w:pPr>
          </w:p>
          <w:p w:rsidRPr="002E3122" w:rsidR="736B86F6" w:rsidP="007D099F" w:rsidRDefault="72F6656D" w14:paraId="21F8FCAE" w14:textId="037303B8">
            <w:pPr>
              <w:spacing w:after="160"/>
              <w:rPr>
                <w:rFonts w:eastAsia="Aptos" w:cstheme="minorHAnsi"/>
                <w:b/>
                <w:bCs/>
                <w:sz w:val="24"/>
                <w:szCs w:val="24"/>
              </w:rPr>
            </w:pPr>
            <w:r w:rsidRPr="002E3122">
              <w:rPr>
                <w:rFonts w:eastAsia="Aptos" w:cstheme="minorHAnsi"/>
                <w:b/>
                <w:bCs/>
                <w:sz w:val="24"/>
                <w:szCs w:val="24"/>
              </w:rPr>
              <w:t>Literacy and numeracy</w:t>
            </w:r>
          </w:p>
          <w:p w:rsidRPr="002E3122" w:rsidR="736B86F6" w:rsidP="007D099F" w:rsidRDefault="72F6656D" w14:paraId="1AA5D9A7" w14:textId="374E3B69">
            <w:pPr>
              <w:pStyle w:val="ListParagraph"/>
              <w:numPr>
                <w:ilvl w:val="0"/>
                <w:numId w:val="2"/>
              </w:numPr>
              <w:spacing w:after="160"/>
              <w:rPr>
                <w:rFonts w:eastAsia="Aptos" w:cstheme="minorHAnsi"/>
                <w:sz w:val="24"/>
                <w:szCs w:val="24"/>
              </w:rPr>
            </w:pPr>
            <w:r w:rsidRPr="002E3122">
              <w:rPr>
                <w:rFonts w:eastAsia="Aptos" w:cstheme="minorHAnsi"/>
                <w:sz w:val="24"/>
                <w:szCs w:val="24"/>
              </w:rPr>
              <w:t>Literacy at L3 and L4 improving but not yet above VC for leavers (2025)</w:t>
            </w:r>
          </w:p>
          <w:p w:rsidRPr="002E3122" w:rsidR="736B86F6" w:rsidP="007D099F" w:rsidRDefault="72F6656D" w14:paraId="1F9E1F95" w14:textId="797ACBB9">
            <w:pPr>
              <w:pStyle w:val="ListParagraph"/>
              <w:numPr>
                <w:ilvl w:val="0"/>
                <w:numId w:val="2"/>
              </w:numPr>
              <w:spacing w:after="160"/>
              <w:rPr>
                <w:rFonts w:eastAsia="Aptos" w:cstheme="minorHAnsi"/>
                <w:sz w:val="24"/>
                <w:szCs w:val="24"/>
              </w:rPr>
            </w:pPr>
            <w:r w:rsidRPr="002E3122">
              <w:rPr>
                <w:rFonts w:eastAsia="Aptos" w:cstheme="minorHAnsi"/>
                <w:sz w:val="24"/>
                <w:szCs w:val="24"/>
              </w:rPr>
              <w:lastRenderedPageBreak/>
              <w:t>Literacy L5 and L6 improving and above VC for both levels first time in 3 years.</w:t>
            </w:r>
          </w:p>
          <w:p w:rsidRPr="002E3122" w:rsidR="736B86F6" w:rsidP="007D099F" w:rsidRDefault="72F6656D" w14:paraId="498A66E2" w14:textId="31AE0734">
            <w:pPr>
              <w:pStyle w:val="ListParagraph"/>
              <w:numPr>
                <w:ilvl w:val="0"/>
                <w:numId w:val="2"/>
              </w:numPr>
              <w:spacing w:after="160"/>
              <w:rPr>
                <w:rFonts w:eastAsia="Aptos" w:cstheme="minorHAnsi"/>
                <w:sz w:val="24"/>
                <w:szCs w:val="24"/>
              </w:rPr>
            </w:pPr>
            <w:r w:rsidRPr="002E3122">
              <w:rPr>
                <w:rFonts w:eastAsia="Aptos" w:cstheme="minorHAnsi"/>
                <w:sz w:val="24"/>
                <w:szCs w:val="24"/>
              </w:rPr>
              <w:t>Numeracy at L3 increasingly above VC. L4 attainment is above the VC for the first time in 3 years.</w:t>
            </w:r>
          </w:p>
          <w:p w:rsidRPr="002E3122" w:rsidR="736B86F6" w:rsidP="007D099F" w:rsidRDefault="72F6656D" w14:paraId="1055E799" w14:textId="2C879AFC">
            <w:pPr>
              <w:pStyle w:val="ListParagraph"/>
              <w:numPr>
                <w:ilvl w:val="0"/>
                <w:numId w:val="2"/>
              </w:numPr>
              <w:spacing w:after="160"/>
              <w:rPr>
                <w:rFonts w:eastAsia="Aptos" w:cstheme="minorHAnsi"/>
                <w:sz w:val="24"/>
                <w:szCs w:val="24"/>
              </w:rPr>
            </w:pPr>
            <w:r w:rsidRPr="002E3122">
              <w:rPr>
                <w:rFonts w:eastAsia="Aptos" w:cstheme="minorHAnsi"/>
                <w:sz w:val="24"/>
                <w:szCs w:val="24"/>
              </w:rPr>
              <w:t>Numeracy at L5 continues above our VC for the 4</w:t>
            </w:r>
            <w:r w:rsidRPr="002E3122">
              <w:rPr>
                <w:rFonts w:eastAsia="Aptos" w:cstheme="minorHAnsi"/>
                <w:sz w:val="24"/>
                <w:szCs w:val="24"/>
                <w:vertAlign w:val="superscript"/>
              </w:rPr>
              <w:t>th</w:t>
            </w:r>
            <w:r w:rsidRPr="002E3122">
              <w:rPr>
                <w:rFonts w:eastAsia="Aptos" w:cstheme="minorHAnsi"/>
                <w:sz w:val="24"/>
                <w:szCs w:val="24"/>
              </w:rPr>
              <w:t xml:space="preserve"> year in a row for leavers.</w:t>
            </w:r>
          </w:p>
          <w:p w:rsidRPr="002E3122" w:rsidR="736B86F6" w:rsidP="007D099F" w:rsidRDefault="72F6656D" w14:paraId="3B227348" w14:textId="5279F5B7">
            <w:pPr>
              <w:pStyle w:val="ListParagraph"/>
              <w:numPr>
                <w:ilvl w:val="0"/>
                <w:numId w:val="2"/>
              </w:numPr>
              <w:spacing w:after="160"/>
              <w:rPr>
                <w:rFonts w:eastAsia="Aptos" w:cstheme="minorHAnsi"/>
                <w:sz w:val="24"/>
                <w:szCs w:val="24"/>
              </w:rPr>
            </w:pPr>
            <w:r w:rsidRPr="002E3122">
              <w:rPr>
                <w:rFonts w:eastAsia="Aptos" w:cstheme="minorHAnsi"/>
                <w:sz w:val="24"/>
                <w:szCs w:val="24"/>
              </w:rPr>
              <w:t>L6 numeracy is above our VC for the first time in 5 years</w:t>
            </w:r>
          </w:p>
          <w:p w:rsidRPr="002E3122" w:rsidR="736B86F6" w:rsidP="007D099F" w:rsidRDefault="72F6656D" w14:paraId="0E87F3AC" w14:textId="0F38FA22">
            <w:pPr>
              <w:pStyle w:val="ListParagraph"/>
              <w:numPr>
                <w:ilvl w:val="0"/>
                <w:numId w:val="2"/>
              </w:numPr>
              <w:spacing w:after="160"/>
              <w:rPr>
                <w:rFonts w:eastAsia="Aptos" w:cstheme="minorHAnsi"/>
                <w:sz w:val="24"/>
                <w:szCs w:val="24"/>
              </w:rPr>
            </w:pPr>
            <w:r w:rsidRPr="002E3122">
              <w:rPr>
                <w:rFonts w:eastAsia="Aptos" w:cstheme="minorHAnsi"/>
                <w:sz w:val="24"/>
                <w:szCs w:val="24"/>
              </w:rPr>
              <w:t>S4 has been our focus specifically the lowest 20%.</w:t>
            </w:r>
          </w:p>
          <w:p w:rsidRPr="002E3122" w:rsidR="736B86F6" w:rsidP="007D099F" w:rsidRDefault="72F6656D" w14:paraId="097969EE" w14:textId="726A0F3A">
            <w:pPr>
              <w:pStyle w:val="ListParagraph"/>
              <w:numPr>
                <w:ilvl w:val="0"/>
                <w:numId w:val="2"/>
              </w:numPr>
              <w:spacing w:after="160"/>
              <w:rPr>
                <w:rFonts w:eastAsia="Aptos" w:cstheme="minorHAnsi"/>
                <w:sz w:val="24"/>
                <w:szCs w:val="24"/>
              </w:rPr>
            </w:pPr>
            <w:r w:rsidRPr="002E3122">
              <w:rPr>
                <w:rFonts w:eastAsia="Aptos" w:cstheme="minorHAnsi"/>
                <w:sz w:val="24"/>
                <w:szCs w:val="24"/>
              </w:rPr>
              <w:t xml:space="preserve"> L3 Numeracy for S4 leavers above our VC </w:t>
            </w:r>
            <w:proofErr w:type="gramStart"/>
            <w:r w:rsidRPr="002E3122">
              <w:rPr>
                <w:rFonts w:eastAsia="Aptos" w:cstheme="minorHAnsi"/>
                <w:sz w:val="24"/>
                <w:szCs w:val="24"/>
              </w:rPr>
              <w:t>has</w:t>
            </w:r>
            <w:proofErr w:type="gramEnd"/>
            <w:r w:rsidRPr="002E3122">
              <w:rPr>
                <w:rFonts w:eastAsia="Aptos" w:cstheme="minorHAnsi"/>
                <w:sz w:val="24"/>
                <w:szCs w:val="24"/>
              </w:rPr>
              <w:t xml:space="preserve"> continued to improve for 5 years and is 10% above our VC.</w:t>
            </w:r>
          </w:p>
          <w:p w:rsidRPr="002E3122" w:rsidR="736B86F6" w:rsidP="007D099F" w:rsidRDefault="72F6656D" w14:paraId="1DC6ADA4" w14:textId="17D387B6">
            <w:pPr>
              <w:pStyle w:val="ListParagraph"/>
              <w:numPr>
                <w:ilvl w:val="0"/>
                <w:numId w:val="2"/>
              </w:numPr>
              <w:spacing w:after="160"/>
              <w:rPr>
                <w:rFonts w:eastAsia="Aptos" w:cstheme="minorHAnsi"/>
                <w:sz w:val="24"/>
                <w:szCs w:val="24"/>
              </w:rPr>
            </w:pPr>
            <w:r w:rsidRPr="002E3122">
              <w:rPr>
                <w:rFonts w:eastAsia="Aptos" w:cstheme="minorHAnsi"/>
                <w:sz w:val="24"/>
                <w:szCs w:val="24"/>
              </w:rPr>
              <w:t>Level 4 numeracy for S4 leavers is above our VC has continued to improve for 3 years and is 5% above our VC. (10% more than last year)</w:t>
            </w:r>
          </w:p>
          <w:p w:rsidRPr="002E3122" w:rsidR="736B86F6" w:rsidP="007D099F" w:rsidRDefault="72F6656D" w14:paraId="0992AA4B" w14:textId="745A34FA">
            <w:pPr>
              <w:pStyle w:val="ListParagraph"/>
              <w:numPr>
                <w:ilvl w:val="0"/>
                <w:numId w:val="2"/>
              </w:numPr>
              <w:spacing w:after="160"/>
              <w:rPr>
                <w:rFonts w:eastAsia="Aptos" w:cstheme="minorHAnsi"/>
                <w:sz w:val="24"/>
                <w:szCs w:val="24"/>
              </w:rPr>
            </w:pPr>
            <w:r w:rsidRPr="002E3122">
              <w:rPr>
                <w:rFonts w:eastAsia="Aptos" w:cstheme="minorHAnsi"/>
                <w:sz w:val="24"/>
                <w:szCs w:val="24"/>
              </w:rPr>
              <w:t>L3 literacy for S4 leavers is now above our VC for the first time in 5 years and is 10% above our VC.</w:t>
            </w:r>
          </w:p>
          <w:p w:rsidRPr="002E3122" w:rsidR="736B86F6" w:rsidP="007D099F" w:rsidRDefault="72F6656D" w14:paraId="4B8F8D60" w14:textId="47877053">
            <w:pPr>
              <w:pStyle w:val="ListParagraph"/>
              <w:numPr>
                <w:ilvl w:val="0"/>
                <w:numId w:val="2"/>
              </w:numPr>
              <w:spacing w:after="160"/>
              <w:rPr>
                <w:rFonts w:eastAsia="Aptos" w:cstheme="minorHAnsi"/>
                <w:sz w:val="24"/>
                <w:szCs w:val="24"/>
              </w:rPr>
            </w:pPr>
            <w:r w:rsidRPr="002E3122">
              <w:rPr>
                <w:rFonts w:eastAsia="Aptos" w:cstheme="minorHAnsi"/>
                <w:sz w:val="24"/>
                <w:szCs w:val="24"/>
              </w:rPr>
              <w:t xml:space="preserve">Level 4 literacy for S4 leavers is now above our VC for the </w:t>
            </w:r>
            <w:proofErr w:type="spellStart"/>
            <w:r w:rsidRPr="002E3122">
              <w:rPr>
                <w:rFonts w:eastAsia="Aptos" w:cstheme="minorHAnsi"/>
                <w:sz w:val="24"/>
                <w:szCs w:val="24"/>
              </w:rPr>
              <w:t>fisrt</w:t>
            </w:r>
            <w:proofErr w:type="spellEnd"/>
            <w:r w:rsidRPr="002E3122">
              <w:rPr>
                <w:rFonts w:eastAsia="Aptos" w:cstheme="minorHAnsi"/>
                <w:sz w:val="24"/>
                <w:szCs w:val="24"/>
              </w:rPr>
              <w:t xml:space="preserve"> time in 3 years and is 5% above our VC. (10% less than last year)</w:t>
            </w:r>
          </w:p>
          <w:p w:rsidRPr="002E3122" w:rsidR="736B86F6" w:rsidP="007D099F" w:rsidRDefault="78A60F49" w14:paraId="274CF972" w14:textId="79E152B2">
            <w:pPr>
              <w:spacing w:after="160"/>
              <w:rPr>
                <w:rFonts w:eastAsia="Aptos" w:cstheme="minorHAnsi"/>
                <w:b/>
                <w:bCs/>
                <w:sz w:val="24"/>
                <w:szCs w:val="24"/>
              </w:rPr>
            </w:pPr>
            <w:r w:rsidRPr="002E3122">
              <w:rPr>
                <w:rFonts w:eastAsia="Aptos" w:cstheme="minorHAnsi"/>
                <w:b/>
                <w:bCs/>
                <w:sz w:val="24"/>
                <w:szCs w:val="24"/>
              </w:rPr>
              <w:t>Leavers</w:t>
            </w:r>
            <w:r w:rsidRPr="002E3122" w:rsidR="5510A9EF">
              <w:rPr>
                <w:rFonts w:eastAsia="Aptos" w:cstheme="minorHAnsi"/>
                <w:b/>
                <w:bCs/>
                <w:sz w:val="24"/>
                <w:szCs w:val="24"/>
              </w:rPr>
              <w:t xml:space="preserve"> Destinations</w:t>
            </w:r>
          </w:p>
          <w:p w:rsidRPr="002E3122" w:rsidR="736B86F6" w:rsidP="007D099F" w:rsidRDefault="1CAF6251" w14:paraId="651D1E94" w14:textId="65071E2E">
            <w:pPr>
              <w:pStyle w:val="ListParagraph"/>
              <w:numPr>
                <w:ilvl w:val="0"/>
                <w:numId w:val="1"/>
              </w:numPr>
              <w:spacing w:after="160"/>
              <w:rPr>
                <w:rFonts w:eastAsia="Aptos" w:cstheme="minorHAnsi"/>
                <w:sz w:val="24"/>
                <w:szCs w:val="24"/>
              </w:rPr>
            </w:pPr>
            <w:r w:rsidRPr="002E3122">
              <w:rPr>
                <w:rFonts w:eastAsia="Aptos" w:cstheme="minorHAnsi"/>
                <w:sz w:val="24"/>
                <w:szCs w:val="24"/>
              </w:rPr>
              <w:t>3 year improving trend for initial positive destinations (2025 97.6%).</w:t>
            </w:r>
          </w:p>
          <w:p w:rsidRPr="002E3122" w:rsidR="736B86F6" w:rsidP="007D099F" w:rsidRDefault="1CAF6251" w14:paraId="247ADDBB" w14:textId="5200052F">
            <w:pPr>
              <w:pStyle w:val="ListParagraph"/>
              <w:numPr>
                <w:ilvl w:val="0"/>
                <w:numId w:val="1"/>
              </w:numPr>
              <w:spacing w:after="160"/>
              <w:rPr>
                <w:rFonts w:eastAsia="Aptos" w:cstheme="minorHAnsi"/>
                <w:sz w:val="24"/>
                <w:szCs w:val="24"/>
              </w:rPr>
            </w:pPr>
            <w:r w:rsidRPr="002E3122">
              <w:rPr>
                <w:rFonts w:eastAsia="Aptos" w:cstheme="minorHAnsi"/>
                <w:sz w:val="24"/>
                <w:szCs w:val="24"/>
              </w:rPr>
              <w:t xml:space="preserve">2025 follow-up positive destination was 97.1%). </w:t>
            </w:r>
          </w:p>
          <w:p w:rsidRPr="007D099F" w:rsidR="736B86F6" w:rsidP="007D099F" w:rsidRDefault="1CAF6251" w14:paraId="34909B24" w14:textId="62624C43">
            <w:pPr>
              <w:pStyle w:val="ListParagraph"/>
              <w:numPr>
                <w:ilvl w:val="0"/>
                <w:numId w:val="1"/>
              </w:numPr>
              <w:spacing w:after="160"/>
              <w:rPr>
                <w:rFonts w:eastAsia="Aptos" w:cstheme="minorHAnsi"/>
                <w:sz w:val="24"/>
                <w:szCs w:val="24"/>
              </w:rPr>
            </w:pPr>
            <w:r w:rsidRPr="002E3122">
              <w:rPr>
                <w:rFonts w:eastAsia="Aptos" w:cstheme="minorHAnsi"/>
                <w:sz w:val="24"/>
                <w:szCs w:val="24"/>
              </w:rPr>
              <w:t xml:space="preserve">SBC average </w:t>
            </w:r>
            <w:r w:rsidRPr="002E3122" w:rsidR="6EC3CB82">
              <w:rPr>
                <w:rFonts w:eastAsia="Aptos" w:cstheme="minorHAnsi"/>
                <w:sz w:val="24"/>
                <w:szCs w:val="24"/>
              </w:rPr>
              <w:t xml:space="preserve">positive destinations </w:t>
            </w:r>
            <w:r w:rsidRPr="002E3122">
              <w:rPr>
                <w:rFonts w:eastAsia="Aptos" w:cstheme="minorHAnsi"/>
                <w:sz w:val="24"/>
                <w:szCs w:val="24"/>
              </w:rPr>
              <w:t xml:space="preserve">in 2025 </w:t>
            </w:r>
            <w:proofErr w:type="gramStart"/>
            <w:r w:rsidRPr="002E3122">
              <w:rPr>
                <w:rFonts w:eastAsia="Aptos" w:cstheme="minorHAnsi"/>
                <w:sz w:val="24"/>
                <w:szCs w:val="24"/>
              </w:rPr>
              <w:t>was</w:t>
            </w:r>
            <w:proofErr w:type="gramEnd"/>
            <w:r w:rsidRPr="002E3122">
              <w:rPr>
                <w:rFonts w:eastAsia="Aptos" w:cstheme="minorHAnsi"/>
                <w:sz w:val="24"/>
                <w:szCs w:val="24"/>
              </w:rPr>
              <w:t xml:space="preserve"> 97% initial to 95% follow up.</w:t>
            </w:r>
          </w:p>
        </w:tc>
        <w:tc>
          <w:tcPr>
            <w:tcW w:w="1674" w:type="dxa"/>
            <w:vAlign w:val="center"/>
          </w:tcPr>
          <w:p w:rsidRPr="007D099F" w:rsidR="002D6311" w:rsidP="00800D1A" w:rsidRDefault="2AA420B6" w14:paraId="53128261" w14:textId="330D9796">
            <w:pPr>
              <w:autoSpaceDE w:val="0"/>
              <w:autoSpaceDN w:val="0"/>
              <w:adjustRightInd w:val="0"/>
              <w:jc w:val="center"/>
              <w:rPr>
                <w:rFonts w:cstheme="minorHAnsi"/>
              </w:rPr>
            </w:pPr>
            <w:r w:rsidRPr="007D099F">
              <w:rPr>
                <w:rFonts w:cstheme="minorHAnsi"/>
                <w:color w:val="000000" w:themeColor="text1"/>
                <w:sz w:val="24"/>
                <w:szCs w:val="24"/>
              </w:rPr>
              <w:lastRenderedPageBreak/>
              <w:t>Good</w:t>
            </w:r>
          </w:p>
        </w:tc>
      </w:tr>
    </w:tbl>
    <w:p w:rsidRPr="007D099F" w:rsidR="00B97074" w:rsidP="00B97074" w:rsidRDefault="00B97074" w14:paraId="4101652C" w14:textId="77777777">
      <w:pPr>
        <w:autoSpaceDE w:val="0"/>
        <w:autoSpaceDN w:val="0"/>
        <w:adjustRightInd w:val="0"/>
        <w:spacing w:after="0" w:line="240" w:lineRule="auto"/>
        <w:rPr>
          <w:rFonts w:cstheme="minorHAnsi"/>
          <w:color w:val="000000"/>
          <w:sz w:val="24"/>
          <w:szCs w:val="24"/>
        </w:rPr>
      </w:pPr>
    </w:p>
    <w:p w:rsidRPr="007D099F" w:rsidR="0039238F" w:rsidP="00B97074" w:rsidRDefault="006A312B" w14:paraId="4338390B" w14:textId="6F49DD59">
      <w:pPr>
        <w:autoSpaceDE w:val="0"/>
        <w:autoSpaceDN w:val="0"/>
        <w:adjustRightInd w:val="0"/>
        <w:spacing w:after="0" w:line="240" w:lineRule="auto"/>
        <w:rPr>
          <w:rFonts w:cstheme="minorHAnsi"/>
          <w:b/>
          <w:bCs/>
          <w:color w:val="000000"/>
          <w:sz w:val="28"/>
          <w:szCs w:val="28"/>
        </w:rPr>
      </w:pPr>
      <w:r w:rsidRPr="007D099F">
        <w:rPr>
          <w:rFonts w:cstheme="minorHAnsi"/>
          <w:b/>
          <w:bCs/>
          <w:color w:val="000000"/>
          <w:sz w:val="28"/>
          <w:szCs w:val="28"/>
        </w:rPr>
        <w:t>Our capacit</w:t>
      </w:r>
      <w:r w:rsidRPr="007D099F" w:rsidR="00387FED">
        <w:rPr>
          <w:rFonts w:cstheme="minorHAnsi"/>
          <w:b/>
          <w:bCs/>
          <w:color w:val="000000"/>
          <w:sz w:val="28"/>
          <w:szCs w:val="28"/>
        </w:rPr>
        <w:t>y for continuous improvement is</w:t>
      </w:r>
      <w:r w:rsidRPr="007D099F" w:rsidR="009B6937">
        <w:rPr>
          <w:rFonts w:cstheme="minorHAnsi"/>
          <w:b/>
          <w:bCs/>
          <w:color w:val="000000"/>
          <w:sz w:val="28"/>
          <w:szCs w:val="28"/>
        </w:rPr>
        <w:t>:</w:t>
      </w:r>
      <w:r w:rsidRPr="007D099F" w:rsidR="00624263">
        <w:rPr>
          <w:rFonts w:cstheme="minorHAnsi"/>
          <w:b/>
          <w:bCs/>
          <w:color w:val="000000"/>
          <w:sz w:val="28"/>
          <w:szCs w:val="28"/>
        </w:rPr>
        <w:t xml:space="preserve"> (highlight one)</w:t>
      </w:r>
    </w:p>
    <w:p w:rsidRPr="007D099F" w:rsidR="0039238F" w:rsidP="3DAD875A" w:rsidRDefault="41D9F79D" w14:paraId="29D6B04F" w14:textId="49C479D7">
      <w:pPr>
        <w:pStyle w:val="Default"/>
        <w:rPr>
          <w:rFonts w:asciiTheme="minorHAnsi" w:hAnsiTheme="minorHAnsi" w:cstheme="minorHAnsi"/>
          <w:color w:val="FF0000"/>
          <w:sz w:val="28"/>
          <w:szCs w:val="28"/>
        </w:rPr>
      </w:pPr>
      <w:r w:rsidRPr="007D099F">
        <w:rPr>
          <w:rFonts w:asciiTheme="minorHAnsi" w:hAnsiTheme="minorHAnsi" w:cstheme="minorHAnsi"/>
          <w:color w:val="FF0000"/>
          <w:sz w:val="28"/>
          <w:szCs w:val="28"/>
        </w:rPr>
        <w:t xml:space="preserve"> </w:t>
      </w:r>
      <w:r w:rsidRPr="007D099F" w:rsidR="3A431B39">
        <w:rPr>
          <w:rFonts w:asciiTheme="minorHAnsi" w:hAnsiTheme="minorHAnsi" w:cstheme="minorHAnsi"/>
          <w:color w:val="FF0000"/>
          <w:sz w:val="28"/>
          <w:szCs w:val="28"/>
        </w:rPr>
        <w:t>Satisfactory/good/very good/</w:t>
      </w:r>
      <w:r w:rsidRPr="007D099F" w:rsidR="3A431B39">
        <w:rPr>
          <w:rFonts w:asciiTheme="minorHAnsi" w:hAnsiTheme="minorHAnsi" w:cstheme="minorHAnsi"/>
          <w:color w:val="FF0000"/>
          <w:sz w:val="28"/>
          <w:szCs w:val="28"/>
          <w:u w:val="single"/>
        </w:rPr>
        <w:t>excellent</w:t>
      </w:r>
    </w:p>
    <w:p w:rsidRPr="007D099F" w:rsidR="00624263" w:rsidP="005B7DCD" w:rsidRDefault="00624263" w14:paraId="2958F409" w14:textId="77777777">
      <w:pPr>
        <w:pStyle w:val="Default"/>
        <w:rPr>
          <w:rFonts w:asciiTheme="minorHAnsi" w:hAnsiTheme="minorHAnsi" w:cstheme="minorHAnsi"/>
          <w:color w:val="FF0000"/>
          <w:sz w:val="28"/>
          <w:szCs w:val="28"/>
        </w:rPr>
      </w:pPr>
    </w:p>
    <w:p w:rsidRPr="007D099F" w:rsidR="00624263" w:rsidP="005B7DCD" w:rsidRDefault="3A431B39" w14:paraId="39D29E54" w14:textId="5EAFF2C8">
      <w:pPr>
        <w:pStyle w:val="Default"/>
        <w:rPr>
          <w:rFonts w:asciiTheme="minorHAnsi" w:hAnsiTheme="minorHAnsi" w:cstheme="minorHAnsi"/>
        </w:rPr>
      </w:pPr>
      <w:r w:rsidRPr="007D099F">
        <w:rPr>
          <w:rFonts w:asciiTheme="minorHAnsi" w:hAnsiTheme="minorHAnsi" w:cstheme="minorHAnsi"/>
          <w:color w:val="auto"/>
          <w:sz w:val="28"/>
          <w:szCs w:val="28"/>
        </w:rPr>
        <w:t>Explain why</w:t>
      </w:r>
      <w:r w:rsidRPr="007D099F" w:rsidR="4BF86876">
        <w:rPr>
          <w:rFonts w:asciiTheme="minorHAnsi" w:hAnsiTheme="minorHAnsi" w:cstheme="minorHAnsi"/>
          <w:color w:val="auto"/>
          <w:sz w:val="28"/>
          <w:szCs w:val="28"/>
        </w:rPr>
        <w:t>?</w:t>
      </w:r>
    </w:p>
    <w:p w:rsidRPr="007D099F" w:rsidR="3A5FB039" w:rsidP="3DAD875A" w:rsidRDefault="3A5FB039" w14:paraId="25CBCBF7" w14:textId="055B6BF1">
      <w:pPr>
        <w:pStyle w:val="Default"/>
        <w:rPr>
          <w:rFonts w:asciiTheme="minorHAnsi" w:hAnsiTheme="minorHAnsi" w:cstheme="minorHAnsi"/>
        </w:rPr>
      </w:pPr>
      <w:r w:rsidRPr="007D099F">
        <w:rPr>
          <w:rFonts w:asciiTheme="minorHAnsi" w:hAnsiTheme="minorHAnsi" w:cstheme="minorHAnsi"/>
          <w:color w:val="auto"/>
          <w:sz w:val="28"/>
          <w:szCs w:val="28"/>
        </w:rPr>
        <w:t>Our self-evaluation shows that we are close to Very Good across these Quality Indicators. We ha</w:t>
      </w:r>
      <w:r w:rsidRPr="007D099F" w:rsidR="69FFAF6C">
        <w:rPr>
          <w:rFonts w:asciiTheme="minorHAnsi" w:hAnsiTheme="minorHAnsi" w:cstheme="minorHAnsi"/>
          <w:color w:val="auto"/>
          <w:sz w:val="28"/>
          <w:szCs w:val="28"/>
        </w:rPr>
        <w:t>ve clear objectives to self-evaluate as Very Good in June 2027.</w:t>
      </w:r>
    </w:p>
    <w:sectPr w:rsidRPr="007D099F" w:rsidR="3A5FB039" w:rsidSect="00F425BC">
      <w:pgSz w:w="11906" w:h="16838" w:orient="portrait"/>
      <w:pgMar w:top="1440" w:right="707"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4A5B" w:rsidP="005D6908" w:rsidRDefault="003B4A5B" w14:paraId="408E711D" w14:textId="77777777">
      <w:pPr>
        <w:spacing w:after="0" w:line="240" w:lineRule="auto"/>
      </w:pPr>
      <w:r>
        <w:separator/>
      </w:r>
    </w:p>
  </w:endnote>
  <w:endnote w:type="continuationSeparator" w:id="0">
    <w:p w:rsidR="003B4A5B" w:rsidP="005D6908" w:rsidRDefault="003B4A5B" w14:paraId="232D1887" w14:textId="77777777">
      <w:pPr>
        <w:spacing w:after="0" w:line="240" w:lineRule="auto"/>
      </w:pPr>
      <w:r>
        <w:continuationSeparator/>
      </w:r>
    </w:p>
  </w:endnote>
  <w:endnote w:type="continuationNotice" w:id="1">
    <w:p w:rsidR="003B4A5B" w:rsidRDefault="003B4A5B" w14:paraId="2CBB94C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1C4" w:rsidRDefault="006261C4" w14:paraId="06B30DB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1067183"/>
      <w:docPartObj>
        <w:docPartGallery w:val="Page Numbers (Bottom of Page)"/>
        <w:docPartUnique/>
      </w:docPartObj>
    </w:sdtPr>
    <w:sdtEndPr>
      <w:rPr>
        <w:noProof/>
      </w:rPr>
    </w:sdtEndPr>
    <w:sdtContent>
      <w:p w:rsidR="00016CF1" w:rsidRDefault="00016CF1" w14:paraId="2903CBC8" w14:textId="2ACF0AD7">
        <w:pPr>
          <w:pStyle w:val="Footer"/>
          <w:jc w:val="right"/>
        </w:pPr>
        <w:r>
          <w:fldChar w:fldCharType="begin"/>
        </w:r>
        <w:r>
          <w:instrText xml:space="preserve"> PAGE   \* MERGEFORMAT </w:instrText>
        </w:r>
        <w:r>
          <w:fldChar w:fldCharType="separate"/>
        </w:r>
        <w:r w:rsidR="00C25458">
          <w:rPr>
            <w:noProof/>
          </w:rPr>
          <w:t>3</w:t>
        </w:r>
        <w:r>
          <w:rPr>
            <w:noProof/>
          </w:rPr>
          <w:fldChar w:fldCharType="end"/>
        </w:r>
      </w:p>
    </w:sdtContent>
  </w:sdt>
  <w:p w:rsidR="00016CF1" w:rsidRDefault="00016CF1" w14:paraId="4B99056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94D6E" w:rsidRDefault="3DAD875A" w14:paraId="65535E77" w14:textId="77777777">
    <w:pPr>
      <w:pStyle w:val="Footer"/>
    </w:pPr>
    <w:r>
      <w:rPr>
        <w:noProof/>
      </w:rPr>
      <w:drawing>
        <wp:anchor distT="0" distB="0" distL="114300" distR="114300" simplePos="0" relativeHeight="251658240" behindDoc="0" locked="0" layoutInCell="1" allowOverlap="1" wp14:anchorId="51763754" wp14:editId="088713AE">
          <wp:simplePos x="0" y="0"/>
          <wp:positionH relativeFrom="column">
            <wp:posOffset>-914400</wp:posOffset>
          </wp:positionH>
          <wp:positionV relativeFrom="paragraph">
            <wp:posOffset>-28575</wp:posOffset>
          </wp:positionV>
          <wp:extent cx="7556500" cy="768350"/>
          <wp:effectExtent l="0" t="0" r="635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t for 2024.JPG"/>
                  <pic:cNvPicPr/>
                </pic:nvPicPr>
                <pic:blipFill>
                  <a:blip r:embed="rId1">
                    <a:extLst>
                      <a:ext uri="{28A0092B-C50C-407E-A947-70E740481C1C}">
                        <a14:useLocalDpi xmlns:a14="http://schemas.microsoft.com/office/drawing/2010/main" val="0"/>
                      </a:ext>
                    </a:extLst>
                  </a:blip>
                  <a:stretch>
                    <a:fillRect/>
                  </a:stretch>
                </pic:blipFill>
                <pic:spPr>
                  <a:xfrm rot="10800000">
                    <a:off x="0" y="0"/>
                    <a:ext cx="7556500" cy="768350"/>
                  </a:xfrm>
                  <a:prstGeom prst="rect">
                    <a:avLst/>
                  </a:prstGeom>
                </pic:spPr>
              </pic:pic>
            </a:graphicData>
          </a:graphic>
          <wp14:sizeRelH relativeFrom="page">
            <wp14:pctWidth>0</wp14:pctWidth>
          </wp14:sizeRelH>
          <wp14:sizeRelV relativeFrom="page">
            <wp14:pctHeight>0</wp14:pctHeight>
          </wp14:sizeRelV>
        </wp:anchor>
      </w:drawing>
    </w:r>
  </w:p>
  <w:p w:rsidR="00494D6E" w:rsidRDefault="00494D6E" w14:paraId="0FB7827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4A5B" w:rsidP="005D6908" w:rsidRDefault="003B4A5B" w14:paraId="43CD112F" w14:textId="77777777">
      <w:pPr>
        <w:spacing w:after="0" w:line="240" w:lineRule="auto"/>
      </w:pPr>
      <w:r>
        <w:separator/>
      </w:r>
    </w:p>
  </w:footnote>
  <w:footnote w:type="continuationSeparator" w:id="0">
    <w:p w:rsidR="003B4A5B" w:rsidP="005D6908" w:rsidRDefault="003B4A5B" w14:paraId="361EAC30" w14:textId="77777777">
      <w:pPr>
        <w:spacing w:after="0" w:line="240" w:lineRule="auto"/>
      </w:pPr>
      <w:r>
        <w:continuationSeparator/>
      </w:r>
    </w:p>
  </w:footnote>
  <w:footnote w:type="continuationNotice" w:id="1">
    <w:p w:rsidR="003B4A5B" w:rsidRDefault="003B4A5B" w14:paraId="6293DAA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1C4" w:rsidRDefault="006261C4" w14:paraId="4AF08F3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1C4" w:rsidRDefault="006261C4" w14:paraId="5542F4E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94D6E" w:rsidRDefault="00494D6E" w14:paraId="02550672" w14:textId="77777777">
    <w:pPr>
      <w:pStyle w:val="Header"/>
    </w:pPr>
  </w:p>
  <w:p w:rsidR="00494D6E" w:rsidRDefault="3DAD875A" w14:paraId="1FC39945" w14:textId="77777777">
    <w:pPr>
      <w:pStyle w:val="Header"/>
    </w:pPr>
    <w:r>
      <w:rPr>
        <w:noProof/>
      </w:rPr>
      <w:drawing>
        <wp:anchor distT="0" distB="0" distL="114300" distR="114300" simplePos="0" relativeHeight="251658241" behindDoc="0" locked="0" layoutInCell="1" allowOverlap="1" wp14:anchorId="0C9215B8" wp14:editId="1C430491">
          <wp:simplePos x="0" y="0"/>
          <wp:positionH relativeFrom="column">
            <wp:posOffset>-914400</wp:posOffset>
          </wp:positionH>
          <wp:positionV relativeFrom="paragraph">
            <wp:posOffset>-628650</wp:posOffset>
          </wp:positionV>
          <wp:extent cx="7569919" cy="75565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t 2024.JPG"/>
                  <pic:cNvPicPr/>
                </pic:nvPicPr>
                <pic:blipFill>
                  <a:blip r:embed="rId1">
                    <a:extLst>
                      <a:ext uri="{28A0092B-C50C-407E-A947-70E740481C1C}">
                        <a14:useLocalDpi xmlns:a14="http://schemas.microsoft.com/office/drawing/2010/main" val="0"/>
                      </a:ext>
                    </a:extLst>
                  </a:blip>
                  <a:stretch>
                    <a:fillRect/>
                  </a:stretch>
                </pic:blipFill>
                <pic:spPr>
                  <a:xfrm>
                    <a:off x="0" y="0"/>
                    <a:ext cx="7626487" cy="7612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770DA"/>
    <w:multiLevelType w:val="hybridMultilevel"/>
    <w:tmpl w:val="42E2491A"/>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7FF3C03"/>
    <w:multiLevelType w:val="hybridMultilevel"/>
    <w:tmpl w:val="F7CA8D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B311CFC"/>
    <w:multiLevelType w:val="hybridMultilevel"/>
    <w:tmpl w:val="FFFFFFFF"/>
    <w:lvl w:ilvl="0" w:tplc="A734FDB4">
      <w:start w:val="1"/>
      <w:numFmt w:val="bullet"/>
      <w:lvlText w:val="·"/>
      <w:lvlJc w:val="left"/>
      <w:pPr>
        <w:ind w:left="720" w:hanging="360"/>
      </w:pPr>
      <w:rPr>
        <w:rFonts w:hint="default" w:ascii="Symbol" w:hAnsi="Symbol"/>
      </w:rPr>
    </w:lvl>
    <w:lvl w:ilvl="1" w:tplc="A3C685EE">
      <w:start w:val="1"/>
      <w:numFmt w:val="bullet"/>
      <w:lvlText w:val="o"/>
      <w:lvlJc w:val="left"/>
      <w:pPr>
        <w:ind w:left="1440" w:hanging="360"/>
      </w:pPr>
      <w:rPr>
        <w:rFonts w:hint="default" w:ascii="Courier New" w:hAnsi="Courier New"/>
      </w:rPr>
    </w:lvl>
    <w:lvl w:ilvl="2" w:tplc="9A9270DA">
      <w:start w:val="1"/>
      <w:numFmt w:val="bullet"/>
      <w:lvlText w:val=""/>
      <w:lvlJc w:val="left"/>
      <w:pPr>
        <w:ind w:left="2160" w:hanging="360"/>
      </w:pPr>
      <w:rPr>
        <w:rFonts w:hint="default" w:ascii="Wingdings" w:hAnsi="Wingdings"/>
      </w:rPr>
    </w:lvl>
    <w:lvl w:ilvl="3" w:tplc="BB9E4B2C">
      <w:start w:val="1"/>
      <w:numFmt w:val="bullet"/>
      <w:lvlText w:val=""/>
      <w:lvlJc w:val="left"/>
      <w:pPr>
        <w:ind w:left="2880" w:hanging="360"/>
      </w:pPr>
      <w:rPr>
        <w:rFonts w:hint="default" w:ascii="Symbol" w:hAnsi="Symbol"/>
      </w:rPr>
    </w:lvl>
    <w:lvl w:ilvl="4" w:tplc="249CD990">
      <w:start w:val="1"/>
      <w:numFmt w:val="bullet"/>
      <w:lvlText w:val="o"/>
      <w:lvlJc w:val="left"/>
      <w:pPr>
        <w:ind w:left="3600" w:hanging="360"/>
      </w:pPr>
      <w:rPr>
        <w:rFonts w:hint="default" w:ascii="Courier New" w:hAnsi="Courier New"/>
      </w:rPr>
    </w:lvl>
    <w:lvl w:ilvl="5" w:tplc="0FAEC416">
      <w:start w:val="1"/>
      <w:numFmt w:val="bullet"/>
      <w:lvlText w:val=""/>
      <w:lvlJc w:val="left"/>
      <w:pPr>
        <w:ind w:left="4320" w:hanging="360"/>
      </w:pPr>
      <w:rPr>
        <w:rFonts w:hint="default" w:ascii="Wingdings" w:hAnsi="Wingdings"/>
      </w:rPr>
    </w:lvl>
    <w:lvl w:ilvl="6" w:tplc="29FE82DA">
      <w:start w:val="1"/>
      <w:numFmt w:val="bullet"/>
      <w:lvlText w:val=""/>
      <w:lvlJc w:val="left"/>
      <w:pPr>
        <w:ind w:left="5040" w:hanging="360"/>
      </w:pPr>
      <w:rPr>
        <w:rFonts w:hint="default" w:ascii="Symbol" w:hAnsi="Symbol"/>
      </w:rPr>
    </w:lvl>
    <w:lvl w:ilvl="7" w:tplc="4B962D80">
      <w:start w:val="1"/>
      <w:numFmt w:val="bullet"/>
      <w:lvlText w:val="o"/>
      <w:lvlJc w:val="left"/>
      <w:pPr>
        <w:ind w:left="5760" w:hanging="360"/>
      </w:pPr>
      <w:rPr>
        <w:rFonts w:hint="default" w:ascii="Courier New" w:hAnsi="Courier New"/>
      </w:rPr>
    </w:lvl>
    <w:lvl w:ilvl="8" w:tplc="F4B0B3C2">
      <w:start w:val="1"/>
      <w:numFmt w:val="bullet"/>
      <w:lvlText w:val=""/>
      <w:lvlJc w:val="left"/>
      <w:pPr>
        <w:ind w:left="6480" w:hanging="360"/>
      </w:pPr>
      <w:rPr>
        <w:rFonts w:hint="default" w:ascii="Wingdings" w:hAnsi="Wingdings"/>
      </w:rPr>
    </w:lvl>
  </w:abstractNum>
  <w:abstractNum w:abstractNumId="3" w15:restartNumberingAfterBreak="0">
    <w:nsid w:val="1E4C9F85"/>
    <w:multiLevelType w:val="hybridMultilevel"/>
    <w:tmpl w:val="E5C661BA"/>
    <w:lvl w:ilvl="0" w:tplc="73FAB9F6">
      <w:start w:val="1"/>
      <w:numFmt w:val="decimal"/>
      <w:lvlText w:val="%1."/>
      <w:lvlJc w:val="left"/>
      <w:pPr>
        <w:ind w:left="720" w:hanging="360"/>
      </w:pPr>
    </w:lvl>
    <w:lvl w:ilvl="1" w:tplc="C4AEE85E">
      <w:start w:val="1"/>
      <w:numFmt w:val="lowerLetter"/>
      <w:lvlText w:val="%2."/>
      <w:lvlJc w:val="left"/>
      <w:pPr>
        <w:ind w:left="1440" w:hanging="360"/>
      </w:pPr>
    </w:lvl>
    <w:lvl w:ilvl="2" w:tplc="228E2250">
      <w:start w:val="1"/>
      <w:numFmt w:val="lowerRoman"/>
      <w:lvlText w:val="%3."/>
      <w:lvlJc w:val="right"/>
      <w:pPr>
        <w:ind w:left="2160" w:hanging="180"/>
      </w:pPr>
    </w:lvl>
    <w:lvl w:ilvl="3" w:tplc="D47A0C9C">
      <w:start w:val="1"/>
      <w:numFmt w:val="decimal"/>
      <w:lvlText w:val="%4."/>
      <w:lvlJc w:val="left"/>
      <w:pPr>
        <w:ind w:left="2880" w:hanging="360"/>
      </w:pPr>
    </w:lvl>
    <w:lvl w:ilvl="4" w:tplc="2BDA8D9E">
      <w:start w:val="1"/>
      <w:numFmt w:val="lowerLetter"/>
      <w:lvlText w:val="%5."/>
      <w:lvlJc w:val="left"/>
      <w:pPr>
        <w:ind w:left="3600" w:hanging="360"/>
      </w:pPr>
    </w:lvl>
    <w:lvl w:ilvl="5" w:tplc="6E4E255C">
      <w:start w:val="1"/>
      <w:numFmt w:val="lowerRoman"/>
      <w:lvlText w:val="%6."/>
      <w:lvlJc w:val="right"/>
      <w:pPr>
        <w:ind w:left="4320" w:hanging="180"/>
      </w:pPr>
    </w:lvl>
    <w:lvl w:ilvl="6" w:tplc="A6429ED4">
      <w:start w:val="1"/>
      <w:numFmt w:val="decimal"/>
      <w:lvlText w:val="%7."/>
      <w:lvlJc w:val="left"/>
      <w:pPr>
        <w:ind w:left="5040" w:hanging="360"/>
      </w:pPr>
    </w:lvl>
    <w:lvl w:ilvl="7" w:tplc="C97ACF5E">
      <w:start w:val="1"/>
      <w:numFmt w:val="lowerLetter"/>
      <w:lvlText w:val="%8."/>
      <w:lvlJc w:val="left"/>
      <w:pPr>
        <w:ind w:left="5760" w:hanging="360"/>
      </w:pPr>
    </w:lvl>
    <w:lvl w:ilvl="8" w:tplc="DA128784">
      <w:start w:val="1"/>
      <w:numFmt w:val="lowerRoman"/>
      <w:lvlText w:val="%9."/>
      <w:lvlJc w:val="right"/>
      <w:pPr>
        <w:ind w:left="6480" w:hanging="180"/>
      </w:pPr>
    </w:lvl>
  </w:abstractNum>
  <w:abstractNum w:abstractNumId="4" w15:restartNumberingAfterBreak="0">
    <w:nsid w:val="22B65C67"/>
    <w:multiLevelType w:val="hybridMultilevel"/>
    <w:tmpl w:val="2C6A5AF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24771D18"/>
    <w:multiLevelType w:val="hybridMultilevel"/>
    <w:tmpl w:val="14123648"/>
    <w:lvl w:ilvl="0" w:tplc="08090003">
      <w:start w:val="1"/>
      <w:numFmt w:val="bullet"/>
      <w:lvlText w:val="o"/>
      <w:lvlJc w:val="left"/>
      <w:pPr>
        <w:ind w:left="1080" w:hanging="360"/>
      </w:pPr>
      <w:rPr>
        <w:rFonts w:hint="default" w:ascii="Courier New" w:hAnsi="Courier New" w:cs="Courier New"/>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 w15:restartNumberingAfterBreak="0">
    <w:nsid w:val="273E3E47"/>
    <w:multiLevelType w:val="hybridMultilevel"/>
    <w:tmpl w:val="DE60AD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93815EE"/>
    <w:multiLevelType w:val="hybridMultilevel"/>
    <w:tmpl w:val="0DBC33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A87292C"/>
    <w:multiLevelType w:val="hybridMultilevel"/>
    <w:tmpl w:val="C8BC58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1D4B16C"/>
    <w:multiLevelType w:val="hybridMultilevel"/>
    <w:tmpl w:val="60BED3A0"/>
    <w:lvl w:ilvl="0" w:tplc="562A0A92">
      <w:start w:val="1"/>
      <w:numFmt w:val="decimal"/>
      <w:lvlText w:val="%1."/>
      <w:lvlJc w:val="left"/>
      <w:pPr>
        <w:ind w:left="720" w:hanging="360"/>
      </w:pPr>
    </w:lvl>
    <w:lvl w:ilvl="1" w:tplc="D1FE9E88">
      <w:start w:val="1"/>
      <w:numFmt w:val="lowerLetter"/>
      <w:lvlText w:val="%2."/>
      <w:lvlJc w:val="left"/>
      <w:pPr>
        <w:ind w:left="1440" w:hanging="360"/>
      </w:pPr>
    </w:lvl>
    <w:lvl w:ilvl="2" w:tplc="455403A0">
      <w:start w:val="1"/>
      <w:numFmt w:val="lowerRoman"/>
      <w:lvlText w:val="%3."/>
      <w:lvlJc w:val="right"/>
      <w:pPr>
        <w:ind w:left="2160" w:hanging="180"/>
      </w:pPr>
    </w:lvl>
    <w:lvl w:ilvl="3" w:tplc="7206BAAA">
      <w:start w:val="1"/>
      <w:numFmt w:val="decimal"/>
      <w:lvlText w:val="%4."/>
      <w:lvlJc w:val="left"/>
      <w:pPr>
        <w:ind w:left="2880" w:hanging="360"/>
      </w:pPr>
    </w:lvl>
    <w:lvl w:ilvl="4" w:tplc="92F41068">
      <w:start w:val="1"/>
      <w:numFmt w:val="lowerLetter"/>
      <w:lvlText w:val="%5."/>
      <w:lvlJc w:val="left"/>
      <w:pPr>
        <w:ind w:left="3600" w:hanging="360"/>
      </w:pPr>
    </w:lvl>
    <w:lvl w:ilvl="5" w:tplc="B6AC8D9A">
      <w:start w:val="1"/>
      <w:numFmt w:val="lowerRoman"/>
      <w:lvlText w:val="%6."/>
      <w:lvlJc w:val="right"/>
      <w:pPr>
        <w:ind w:left="4320" w:hanging="180"/>
      </w:pPr>
    </w:lvl>
    <w:lvl w:ilvl="6" w:tplc="E9A6345C">
      <w:start w:val="1"/>
      <w:numFmt w:val="decimal"/>
      <w:lvlText w:val="%7."/>
      <w:lvlJc w:val="left"/>
      <w:pPr>
        <w:ind w:left="5040" w:hanging="360"/>
      </w:pPr>
    </w:lvl>
    <w:lvl w:ilvl="7" w:tplc="28383C0A">
      <w:start w:val="1"/>
      <w:numFmt w:val="lowerLetter"/>
      <w:lvlText w:val="%8."/>
      <w:lvlJc w:val="left"/>
      <w:pPr>
        <w:ind w:left="5760" w:hanging="360"/>
      </w:pPr>
    </w:lvl>
    <w:lvl w:ilvl="8" w:tplc="9D5EB590">
      <w:start w:val="1"/>
      <w:numFmt w:val="lowerRoman"/>
      <w:lvlText w:val="%9."/>
      <w:lvlJc w:val="right"/>
      <w:pPr>
        <w:ind w:left="6480" w:hanging="180"/>
      </w:pPr>
    </w:lvl>
  </w:abstractNum>
  <w:abstractNum w:abstractNumId="10" w15:restartNumberingAfterBreak="0">
    <w:nsid w:val="3792E729"/>
    <w:multiLevelType w:val="hybridMultilevel"/>
    <w:tmpl w:val="FFFFFFFF"/>
    <w:lvl w:ilvl="0" w:tplc="A5842C28">
      <w:start w:val="1"/>
      <w:numFmt w:val="bullet"/>
      <w:lvlText w:val=""/>
      <w:lvlJc w:val="left"/>
      <w:pPr>
        <w:ind w:left="720" w:hanging="360"/>
      </w:pPr>
      <w:rPr>
        <w:rFonts w:hint="default" w:ascii="Symbol" w:hAnsi="Symbol"/>
      </w:rPr>
    </w:lvl>
    <w:lvl w:ilvl="1" w:tplc="77043C0C">
      <w:start w:val="1"/>
      <w:numFmt w:val="bullet"/>
      <w:lvlText w:val="o"/>
      <w:lvlJc w:val="left"/>
      <w:pPr>
        <w:ind w:left="1440" w:hanging="360"/>
      </w:pPr>
      <w:rPr>
        <w:rFonts w:hint="default" w:ascii="Courier New" w:hAnsi="Courier New"/>
      </w:rPr>
    </w:lvl>
    <w:lvl w:ilvl="2" w:tplc="0896BEF2">
      <w:start w:val="1"/>
      <w:numFmt w:val="bullet"/>
      <w:lvlText w:val=""/>
      <w:lvlJc w:val="left"/>
      <w:pPr>
        <w:ind w:left="2160" w:hanging="360"/>
      </w:pPr>
      <w:rPr>
        <w:rFonts w:hint="default" w:ascii="Wingdings" w:hAnsi="Wingdings"/>
      </w:rPr>
    </w:lvl>
    <w:lvl w:ilvl="3" w:tplc="C0D42420">
      <w:start w:val="1"/>
      <w:numFmt w:val="bullet"/>
      <w:lvlText w:val=""/>
      <w:lvlJc w:val="left"/>
      <w:pPr>
        <w:ind w:left="2880" w:hanging="360"/>
      </w:pPr>
      <w:rPr>
        <w:rFonts w:hint="default" w:ascii="Symbol" w:hAnsi="Symbol"/>
      </w:rPr>
    </w:lvl>
    <w:lvl w:ilvl="4" w:tplc="4716AEDA">
      <w:start w:val="1"/>
      <w:numFmt w:val="bullet"/>
      <w:lvlText w:val="o"/>
      <w:lvlJc w:val="left"/>
      <w:pPr>
        <w:ind w:left="3600" w:hanging="360"/>
      </w:pPr>
      <w:rPr>
        <w:rFonts w:hint="default" w:ascii="Courier New" w:hAnsi="Courier New"/>
      </w:rPr>
    </w:lvl>
    <w:lvl w:ilvl="5" w:tplc="902442A2">
      <w:start w:val="1"/>
      <w:numFmt w:val="bullet"/>
      <w:lvlText w:val=""/>
      <w:lvlJc w:val="left"/>
      <w:pPr>
        <w:ind w:left="4320" w:hanging="360"/>
      </w:pPr>
      <w:rPr>
        <w:rFonts w:hint="default" w:ascii="Wingdings" w:hAnsi="Wingdings"/>
      </w:rPr>
    </w:lvl>
    <w:lvl w:ilvl="6" w:tplc="ACA6DE38">
      <w:start w:val="1"/>
      <w:numFmt w:val="bullet"/>
      <w:lvlText w:val=""/>
      <w:lvlJc w:val="left"/>
      <w:pPr>
        <w:ind w:left="5040" w:hanging="360"/>
      </w:pPr>
      <w:rPr>
        <w:rFonts w:hint="default" w:ascii="Symbol" w:hAnsi="Symbol"/>
      </w:rPr>
    </w:lvl>
    <w:lvl w:ilvl="7" w:tplc="BE60DFE8">
      <w:start w:val="1"/>
      <w:numFmt w:val="bullet"/>
      <w:lvlText w:val="o"/>
      <w:lvlJc w:val="left"/>
      <w:pPr>
        <w:ind w:left="5760" w:hanging="360"/>
      </w:pPr>
      <w:rPr>
        <w:rFonts w:hint="default" w:ascii="Courier New" w:hAnsi="Courier New"/>
      </w:rPr>
    </w:lvl>
    <w:lvl w:ilvl="8" w:tplc="508A2D66">
      <w:start w:val="1"/>
      <w:numFmt w:val="bullet"/>
      <w:lvlText w:val=""/>
      <w:lvlJc w:val="left"/>
      <w:pPr>
        <w:ind w:left="6480" w:hanging="360"/>
      </w:pPr>
      <w:rPr>
        <w:rFonts w:hint="default" w:ascii="Wingdings" w:hAnsi="Wingdings"/>
      </w:rPr>
    </w:lvl>
  </w:abstractNum>
  <w:abstractNum w:abstractNumId="11" w15:restartNumberingAfterBreak="0">
    <w:nsid w:val="3FDA431D"/>
    <w:multiLevelType w:val="hybridMultilevel"/>
    <w:tmpl w:val="D736CF3A"/>
    <w:lvl w:ilvl="0" w:tplc="08090001">
      <w:start w:val="1"/>
      <w:numFmt w:val="bullet"/>
      <w:lvlText w:val=""/>
      <w:lvlJc w:val="left"/>
      <w:pPr>
        <w:ind w:left="770" w:hanging="360"/>
      </w:pPr>
      <w:rPr>
        <w:rFonts w:hint="default" w:ascii="Symbol" w:hAnsi="Symbol"/>
      </w:rPr>
    </w:lvl>
    <w:lvl w:ilvl="1" w:tplc="08090003" w:tentative="1">
      <w:start w:val="1"/>
      <w:numFmt w:val="bullet"/>
      <w:lvlText w:val="o"/>
      <w:lvlJc w:val="left"/>
      <w:pPr>
        <w:ind w:left="1490" w:hanging="360"/>
      </w:pPr>
      <w:rPr>
        <w:rFonts w:hint="default" w:ascii="Courier New" w:hAnsi="Courier New" w:cs="Courier New"/>
      </w:rPr>
    </w:lvl>
    <w:lvl w:ilvl="2" w:tplc="08090005" w:tentative="1">
      <w:start w:val="1"/>
      <w:numFmt w:val="bullet"/>
      <w:lvlText w:val=""/>
      <w:lvlJc w:val="left"/>
      <w:pPr>
        <w:ind w:left="2210" w:hanging="360"/>
      </w:pPr>
      <w:rPr>
        <w:rFonts w:hint="default" w:ascii="Wingdings" w:hAnsi="Wingdings"/>
      </w:rPr>
    </w:lvl>
    <w:lvl w:ilvl="3" w:tplc="08090001" w:tentative="1">
      <w:start w:val="1"/>
      <w:numFmt w:val="bullet"/>
      <w:lvlText w:val=""/>
      <w:lvlJc w:val="left"/>
      <w:pPr>
        <w:ind w:left="2930" w:hanging="360"/>
      </w:pPr>
      <w:rPr>
        <w:rFonts w:hint="default" w:ascii="Symbol" w:hAnsi="Symbol"/>
      </w:rPr>
    </w:lvl>
    <w:lvl w:ilvl="4" w:tplc="08090003" w:tentative="1">
      <w:start w:val="1"/>
      <w:numFmt w:val="bullet"/>
      <w:lvlText w:val="o"/>
      <w:lvlJc w:val="left"/>
      <w:pPr>
        <w:ind w:left="3650" w:hanging="360"/>
      </w:pPr>
      <w:rPr>
        <w:rFonts w:hint="default" w:ascii="Courier New" w:hAnsi="Courier New" w:cs="Courier New"/>
      </w:rPr>
    </w:lvl>
    <w:lvl w:ilvl="5" w:tplc="08090005" w:tentative="1">
      <w:start w:val="1"/>
      <w:numFmt w:val="bullet"/>
      <w:lvlText w:val=""/>
      <w:lvlJc w:val="left"/>
      <w:pPr>
        <w:ind w:left="4370" w:hanging="360"/>
      </w:pPr>
      <w:rPr>
        <w:rFonts w:hint="default" w:ascii="Wingdings" w:hAnsi="Wingdings"/>
      </w:rPr>
    </w:lvl>
    <w:lvl w:ilvl="6" w:tplc="08090001" w:tentative="1">
      <w:start w:val="1"/>
      <w:numFmt w:val="bullet"/>
      <w:lvlText w:val=""/>
      <w:lvlJc w:val="left"/>
      <w:pPr>
        <w:ind w:left="5090" w:hanging="360"/>
      </w:pPr>
      <w:rPr>
        <w:rFonts w:hint="default" w:ascii="Symbol" w:hAnsi="Symbol"/>
      </w:rPr>
    </w:lvl>
    <w:lvl w:ilvl="7" w:tplc="08090003" w:tentative="1">
      <w:start w:val="1"/>
      <w:numFmt w:val="bullet"/>
      <w:lvlText w:val="o"/>
      <w:lvlJc w:val="left"/>
      <w:pPr>
        <w:ind w:left="5810" w:hanging="360"/>
      </w:pPr>
      <w:rPr>
        <w:rFonts w:hint="default" w:ascii="Courier New" w:hAnsi="Courier New" w:cs="Courier New"/>
      </w:rPr>
    </w:lvl>
    <w:lvl w:ilvl="8" w:tplc="08090005" w:tentative="1">
      <w:start w:val="1"/>
      <w:numFmt w:val="bullet"/>
      <w:lvlText w:val=""/>
      <w:lvlJc w:val="left"/>
      <w:pPr>
        <w:ind w:left="6530" w:hanging="360"/>
      </w:pPr>
      <w:rPr>
        <w:rFonts w:hint="default" w:ascii="Wingdings" w:hAnsi="Wingdings"/>
      </w:rPr>
    </w:lvl>
  </w:abstractNum>
  <w:abstractNum w:abstractNumId="12" w15:restartNumberingAfterBreak="0">
    <w:nsid w:val="4246A7C2"/>
    <w:multiLevelType w:val="hybridMultilevel"/>
    <w:tmpl w:val="FFFFFFFF"/>
    <w:lvl w:ilvl="0" w:tplc="B128FC0C">
      <w:start w:val="1"/>
      <w:numFmt w:val="bullet"/>
      <w:lvlText w:val=""/>
      <w:lvlJc w:val="left"/>
      <w:pPr>
        <w:ind w:left="720" w:hanging="360"/>
      </w:pPr>
      <w:rPr>
        <w:rFonts w:hint="default" w:ascii="Symbol" w:hAnsi="Symbol"/>
      </w:rPr>
    </w:lvl>
    <w:lvl w:ilvl="1" w:tplc="E932BEFE">
      <w:start w:val="1"/>
      <w:numFmt w:val="bullet"/>
      <w:lvlText w:val="o"/>
      <w:lvlJc w:val="left"/>
      <w:pPr>
        <w:ind w:left="1440" w:hanging="360"/>
      </w:pPr>
      <w:rPr>
        <w:rFonts w:hint="default" w:ascii="Courier New" w:hAnsi="Courier New"/>
      </w:rPr>
    </w:lvl>
    <w:lvl w:ilvl="2" w:tplc="A1EA377A">
      <w:start w:val="1"/>
      <w:numFmt w:val="bullet"/>
      <w:lvlText w:val=""/>
      <w:lvlJc w:val="left"/>
      <w:pPr>
        <w:ind w:left="2160" w:hanging="360"/>
      </w:pPr>
      <w:rPr>
        <w:rFonts w:hint="default" w:ascii="Wingdings" w:hAnsi="Wingdings"/>
      </w:rPr>
    </w:lvl>
    <w:lvl w:ilvl="3" w:tplc="A70E422E">
      <w:start w:val="1"/>
      <w:numFmt w:val="bullet"/>
      <w:lvlText w:val=""/>
      <w:lvlJc w:val="left"/>
      <w:pPr>
        <w:ind w:left="2880" w:hanging="360"/>
      </w:pPr>
      <w:rPr>
        <w:rFonts w:hint="default" w:ascii="Symbol" w:hAnsi="Symbol"/>
      </w:rPr>
    </w:lvl>
    <w:lvl w:ilvl="4" w:tplc="4ADEBAB8">
      <w:start w:val="1"/>
      <w:numFmt w:val="bullet"/>
      <w:lvlText w:val="o"/>
      <w:lvlJc w:val="left"/>
      <w:pPr>
        <w:ind w:left="3600" w:hanging="360"/>
      </w:pPr>
      <w:rPr>
        <w:rFonts w:hint="default" w:ascii="Courier New" w:hAnsi="Courier New"/>
      </w:rPr>
    </w:lvl>
    <w:lvl w:ilvl="5" w:tplc="C18833BC">
      <w:start w:val="1"/>
      <w:numFmt w:val="bullet"/>
      <w:lvlText w:val=""/>
      <w:lvlJc w:val="left"/>
      <w:pPr>
        <w:ind w:left="4320" w:hanging="360"/>
      </w:pPr>
      <w:rPr>
        <w:rFonts w:hint="default" w:ascii="Wingdings" w:hAnsi="Wingdings"/>
      </w:rPr>
    </w:lvl>
    <w:lvl w:ilvl="6" w:tplc="0C684402">
      <w:start w:val="1"/>
      <w:numFmt w:val="bullet"/>
      <w:lvlText w:val=""/>
      <w:lvlJc w:val="left"/>
      <w:pPr>
        <w:ind w:left="5040" w:hanging="360"/>
      </w:pPr>
      <w:rPr>
        <w:rFonts w:hint="default" w:ascii="Symbol" w:hAnsi="Symbol"/>
      </w:rPr>
    </w:lvl>
    <w:lvl w:ilvl="7" w:tplc="4D785C34">
      <w:start w:val="1"/>
      <w:numFmt w:val="bullet"/>
      <w:lvlText w:val="o"/>
      <w:lvlJc w:val="left"/>
      <w:pPr>
        <w:ind w:left="5760" w:hanging="360"/>
      </w:pPr>
      <w:rPr>
        <w:rFonts w:hint="default" w:ascii="Courier New" w:hAnsi="Courier New"/>
      </w:rPr>
    </w:lvl>
    <w:lvl w:ilvl="8" w:tplc="AB7C595C">
      <w:start w:val="1"/>
      <w:numFmt w:val="bullet"/>
      <w:lvlText w:val=""/>
      <w:lvlJc w:val="left"/>
      <w:pPr>
        <w:ind w:left="6480" w:hanging="360"/>
      </w:pPr>
      <w:rPr>
        <w:rFonts w:hint="default" w:ascii="Wingdings" w:hAnsi="Wingdings"/>
      </w:rPr>
    </w:lvl>
  </w:abstractNum>
  <w:abstractNum w:abstractNumId="13" w15:restartNumberingAfterBreak="0">
    <w:nsid w:val="470A10F2"/>
    <w:multiLevelType w:val="hybridMultilevel"/>
    <w:tmpl w:val="88187198"/>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AAF4F27"/>
    <w:multiLevelType w:val="hybridMultilevel"/>
    <w:tmpl w:val="F9F61E7E"/>
    <w:lvl w:ilvl="0" w:tplc="243C582C">
      <w:start w:val="1"/>
      <w:numFmt w:val="decimal"/>
      <w:lvlText w:val="%1."/>
      <w:lvlJc w:val="left"/>
      <w:pPr>
        <w:ind w:left="720" w:hanging="360"/>
      </w:pPr>
    </w:lvl>
    <w:lvl w:ilvl="1" w:tplc="080AD7B8">
      <w:start w:val="1"/>
      <w:numFmt w:val="lowerLetter"/>
      <w:lvlText w:val="%2."/>
      <w:lvlJc w:val="left"/>
      <w:pPr>
        <w:ind w:left="1440" w:hanging="360"/>
      </w:pPr>
    </w:lvl>
    <w:lvl w:ilvl="2" w:tplc="53A40E72">
      <w:start w:val="1"/>
      <w:numFmt w:val="lowerRoman"/>
      <w:lvlText w:val="%3."/>
      <w:lvlJc w:val="right"/>
      <w:pPr>
        <w:ind w:left="2160" w:hanging="180"/>
      </w:pPr>
    </w:lvl>
    <w:lvl w:ilvl="3" w:tplc="6C2403CE">
      <w:start w:val="1"/>
      <w:numFmt w:val="decimal"/>
      <w:lvlText w:val="%4."/>
      <w:lvlJc w:val="left"/>
      <w:pPr>
        <w:ind w:left="2880" w:hanging="360"/>
      </w:pPr>
    </w:lvl>
    <w:lvl w:ilvl="4" w:tplc="35F094D8">
      <w:start w:val="1"/>
      <w:numFmt w:val="lowerLetter"/>
      <w:lvlText w:val="%5."/>
      <w:lvlJc w:val="left"/>
      <w:pPr>
        <w:ind w:left="3600" w:hanging="360"/>
      </w:pPr>
    </w:lvl>
    <w:lvl w:ilvl="5" w:tplc="ACB04D62">
      <w:start w:val="1"/>
      <w:numFmt w:val="lowerRoman"/>
      <w:lvlText w:val="%6."/>
      <w:lvlJc w:val="right"/>
      <w:pPr>
        <w:ind w:left="4320" w:hanging="180"/>
      </w:pPr>
    </w:lvl>
    <w:lvl w:ilvl="6" w:tplc="04022F76">
      <w:start w:val="1"/>
      <w:numFmt w:val="decimal"/>
      <w:lvlText w:val="%7."/>
      <w:lvlJc w:val="left"/>
      <w:pPr>
        <w:ind w:left="5040" w:hanging="360"/>
      </w:pPr>
    </w:lvl>
    <w:lvl w:ilvl="7" w:tplc="1B5AA474">
      <w:start w:val="1"/>
      <w:numFmt w:val="lowerLetter"/>
      <w:lvlText w:val="%8."/>
      <w:lvlJc w:val="left"/>
      <w:pPr>
        <w:ind w:left="5760" w:hanging="360"/>
      </w:pPr>
    </w:lvl>
    <w:lvl w:ilvl="8" w:tplc="96E44E0C">
      <w:start w:val="1"/>
      <w:numFmt w:val="lowerRoman"/>
      <w:lvlText w:val="%9."/>
      <w:lvlJc w:val="right"/>
      <w:pPr>
        <w:ind w:left="6480" w:hanging="180"/>
      </w:pPr>
    </w:lvl>
  </w:abstractNum>
  <w:abstractNum w:abstractNumId="15" w15:restartNumberingAfterBreak="0">
    <w:nsid w:val="4C6921EA"/>
    <w:multiLevelType w:val="hybridMultilevel"/>
    <w:tmpl w:val="7646DE4A"/>
    <w:lvl w:ilvl="0" w:tplc="0809000B">
      <w:start w:val="1"/>
      <w:numFmt w:val="bullet"/>
      <w:lvlText w:val=""/>
      <w:lvlJc w:val="left"/>
      <w:pPr>
        <w:ind w:left="788" w:hanging="360"/>
      </w:pPr>
      <w:rPr>
        <w:rFonts w:hint="default" w:ascii="Wingdings" w:hAnsi="Wingdings"/>
      </w:rPr>
    </w:lvl>
    <w:lvl w:ilvl="1" w:tplc="08090003" w:tentative="1">
      <w:start w:val="1"/>
      <w:numFmt w:val="bullet"/>
      <w:lvlText w:val="o"/>
      <w:lvlJc w:val="left"/>
      <w:pPr>
        <w:ind w:left="1508" w:hanging="360"/>
      </w:pPr>
      <w:rPr>
        <w:rFonts w:hint="default" w:ascii="Courier New" w:hAnsi="Courier New" w:cs="Courier New"/>
      </w:rPr>
    </w:lvl>
    <w:lvl w:ilvl="2" w:tplc="08090005" w:tentative="1">
      <w:start w:val="1"/>
      <w:numFmt w:val="bullet"/>
      <w:lvlText w:val=""/>
      <w:lvlJc w:val="left"/>
      <w:pPr>
        <w:ind w:left="2228" w:hanging="360"/>
      </w:pPr>
      <w:rPr>
        <w:rFonts w:hint="default" w:ascii="Wingdings" w:hAnsi="Wingdings"/>
      </w:rPr>
    </w:lvl>
    <w:lvl w:ilvl="3" w:tplc="08090001" w:tentative="1">
      <w:start w:val="1"/>
      <w:numFmt w:val="bullet"/>
      <w:lvlText w:val=""/>
      <w:lvlJc w:val="left"/>
      <w:pPr>
        <w:ind w:left="2948" w:hanging="360"/>
      </w:pPr>
      <w:rPr>
        <w:rFonts w:hint="default" w:ascii="Symbol" w:hAnsi="Symbol"/>
      </w:rPr>
    </w:lvl>
    <w:lvl w:ilvl="4" w:tplc="08090003" w:tentative="1">
      <w:start w:val="1"/>
      <w:numFmt w:val="bullet"/>
      <w:lvlText w:val="o"/>
      <w:lvlJc w:val="left"/>
      <w:pPr>
        <w:ind w:left="3668" w:hanging="360"/>
      </w:pPr>
      <w:rPr>
        <w:rFonts w:hint="default" w:ascii="Courier New" w:hAnsi="Courier New" w:cs="Courier New"/>
      </w:rPr>
    </w:lvl>
    <w:lvl w:ilvl="5" w:tplc="08090005" w:tentative="1">
      <w:start w:val="1"/>
      <w:numFmt w:val="bullet"/>
      <w:lvlText w:val=""/>
      <w:lvlJc w:val="left"/>
      <w:pPr>
        <w:ind w:left="4388" w:hanging="360"/>
      </w:pPr>
      <w:rPr>
        <w:rFonts w:hint="default" w:ascii="Wingdings" w:hAnsi="Wingdings"/>
      </w:rPr>
    </w:lvl>
    <w:lvl w:ilvl="6" w:tplc="08090001" w:tentative="1">
      <w:start w:val="1"/>
      <w:numFmt w:val="bullet"/>
      <w:lvlText w:val=""/>
      <w:lvlJc w:val="left"/>
      <w:pPr>
        <w:ind w:left="5108" w:hanging="360"/>
      </w:pPr>
      <w:rPr>
        <w:rFonts w:hint="default" w:ascii="Symbol" w:hAnsi="Symbol"/>
      </w:rPr>
    </w:lvl>
    <w:lvl w:ilvl="7" w:tplc="08090003" w:tentative="1">
      <w:start w:val="1"/>
      <w:numFmt w:val="bullet"/>
      <w:lvlText w:val="o"/>
      <w:lvlJc w:val="left"/>
      <w:pPr>
        <w:ind w:left="5828" w:hanging="360"/>
      </w:pPr>
      <w:rPr>
        <w:rFonts w:hint="default" w:ascii="Courier New" w:hAnsi="Courier New" w:cs="Courier New"/>
      </w:rPr>
    </w:lvl>
    <w:lvl w:ilvl="8" w:tplc="08090005" w:tentative="1">
      <w:start w:val="1"/>
      <w:numFmt w:val="bullet"/>
      <w:lvlText w:val=""/>
      <w:lvlJc w:val="left"/>
      <w:pPr>
        <w:ind w:left="6548" w:hanging="360"/>
      </w:pPr>
      <w:rPr>
        <w:rFonts w:hint="default" w:ascii="Wingdings" w:hAnsi="Wingdings"/>
      </w:rPr>
    </w:lvl>
  </w:abstractNum>
  <w:abstractNum w:abstractNumId="16" w15:restartNumberingAfterBreak="0">
    <w:nsid w:val="5367EAE7"/>
    <w:multiLevelType w:val="hybridMultilevel"/>
    <w:tmpl w:val="E0582018"/>
    <w:lvl w:ilvl="0" w:tplc="878EEB70">
      <w:start w:val="1"/>
      <w:numFmt w:val="decimal"/>
      <w:lvlText w:val="%1."/>
      <w:lvlJc w:val="left"/>
      <w:pPr>
        <w:ind w:left="720" w:hanging="360"/>
      </w:pPr>
    </w:lvl>
    <w:lvl w:ilvl="1" w:tplc="EECA5C84">
      <w:start w:val="1"/>
      <w:numFmt w:val="lowerLetter"/>
      <w:lvlText w:val="%2."/>
      <w:lvlJc w:val="left"/>
      <w:pPr>
        <w:ind w:left="1440" w:hanging="360"/>
      </w:pPr>
    </w:lvl>
    <w:lvl w:ilvl="2" w:tplc="8F0E86D6">
      <w:start w:val="1"/>
      <w:numFmt w:val="lowerRoman"/>
      <w:lvlText w:val="%3."/>
      <w:lvlJc w:val="right"/>
      <w:pPr>
        <w:ind w:left="2160" w:hanging="180"/>
      </w:pPr>
    </w:lvl>
    <w:lvl w:ilvl="3" w:tplc="69462AA4">
      <w:start w:val="1"/>
      <w:numFmt w:val="decimal"/>
      <w:lvlText w:val="%4."/>
      <w:lvlJc w:val="left"/>
      <w:pPr>
        <w:ind w:left="2880" w:hanging="360"/>
      </w:pPr>
    </w:lvl>
    <w:lvl w:ilvl="4" w:tplc="403A41A2">
      <w:start w:val="1"/>
      <w:numFmt w:val="lowerLetter"/>
      <w:lvlText w:val="%5."/>
      <w:lvlJc w:val="left"/>
      <w:pPr>
        <w:ind w:left="3600" w:hanging="360"/>
      </w:pPr>
    </w:lvl>
    <w:lvl w:ilvl="5" w:tplc="77C68AD2">
      <w:start w:val="1"/>
      <w:numFmt w:val="lowerRoman"/>
      <w:lvlText w:val="%6."/>
      <w:lvlJc w:val="right"/>
      <w:pPr>
        <w:ind w:left="4320" w:hanging="180"/>
      </w:pPr>
    </w:lvl>
    <w:lvl w:ilvl="6" w:tplc="036EFD08">
      <w:start w:val="1"/>
      <w:numFmt w:val="decimal"/>
      <w:lvlText w:val="%7."/>
      <w:lvlJc w:val="left"/>
      <w:pPr>
        <w:ind w:left="5040" w:hanging="360"/>
      </w:pPr>
    </w:lvl>
    <w:lvl w:ilvl="7" w:tplc="B3266094">
      <w:start w:val="1"/>
      <w:numFmt w:val="lowerLetter"/>
      <w:lvlText w:val="%8."/>
      <w:lvlJc w:val="left"/>
      <w:pPr>
        <w:ind w:left="5760" w:hanging="360"/>
      </w:pPr>
    </w:lvl>
    <w:lvl w:ilvl="8" w:tplc="736A3108">
      <w:start w:val="1"/>
      <w:numFmt w:val="lowerRoman"/>
      <w:lvlText w:val="%9."/>
      <w:lvlJc w:val="right"/>
      <w:pPr>
        <w:ind w:left="6480" w:hanging="180"/>
      </w:pPr>
    </w:lvl>
  </w:abstractNum>
  <w:abstractNum w:abstractNumId="17" w15:restartNumberingAfterBreak="0">
    <w:nsid w:val="5696115D"/>
    <w:multiLevelType w:val="hybridMultilevel"/>
    <w:tmpl w:val="9EEC72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8E877B2"/>
    <w:multiLevelType w:val="hybridMultilevel"/>
    <w:tmpl w:val="209EBC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C0C5F65"/>
    <w:multiLevelType w:val="hybridMultilevel"/>
    <w:tmpl w:val="4500931A"/>
    <w:lvl w:ilvl="0" w:tplc="CA3AD0CA">
      <w:start w:val="1"/>
      <w:numFmt w:val="bullet"/>
      <w:lvlText w:val=""/>
      <w:lvlJc w:val="left"/>
      <w:pPr>
        <w:ind w:left="360" w:hanging="360"/>
      </w:pPr>
      <w:rPr>
        <w:rFonts w:hint="default" w:ascii="Symbol" w:hAnsi="Symbol"/>
      </w:rPr>
    </w:lvl>
    <w:lvl w:ilvl="1" w:tplc="793089FA">
      <w:start w:val="1"/>
      <w:numFmt w:val="bullet"/>
      <w:lvlText w:val="o"/>
      <w:lvlJc w:val="left"/>
      <w:pPr>
        <w:ind w:left="1080" w:hanging="360"/>
      </w:pPr>
      <w:rPr>
        <w:rFonts w:hint="default" w:ascii="Courier New" w:hAnsi="Courier New"/>
      </w:rPr>
    </w:lvl>
    <w:lvl w:ilvl="2" w:tplc="AE7A3012">
      <w:start w:val="1"/>
      <w:numFmt w:val="bullet"/>
      <w:lvlText w:val=""/>
      <w:lvlJc w:val="left"/>
      <w:pPr>
        <w:ind w:left="1800" w:hanging="360"/>
      </w:pPr>
      <w:rPr>
        <w:rFonts w:hint="default" w:ascii="Wingdings" w:hAnsi="Wingdings"/>
      </w:rPr>
    </w:lvl>
    <w:lvl w:ilvl="3" w:tplc="A6A0CD4A">
      <w:start w:val="1"/>
      <w:numFmt w:val="bullet"/>
      <w:lvlText w:val=""/>
      <w:lvlJc w:val="left"/>
      <w:pPr>
        <w:ind w:left="2520" w:hanging="360"/>
      </w:pPr>
      <w:rPr>
        <w:rFonts w:hint="default" w:ascii="Symbol" w:hAnsi="Symbol"/>
      </w:rPr>
    </w:lvl>
    <w:lvl w:ilvl="4" w:tplc="186098D6">
      <w:start w:val="1"/>
      <w:numFmt w:val="bullet"/>
      <w:lvlText w:val="o"/>
      <w:lvlJc w:val="left"/>
      <w:pPr>
        <w:ind w:left="3240" w:hanging="360"/>
      </w:pPr>
      <w:rPr>
        <w:rFonts w:hint="default" w:ascii="Courier New" w:hAnsi="Courier New"/>
      </w:rPr>
    </w:lvl>
    <w:lvl w:ilvl="5" w:tplc="F4CE1AE4">
      <w:start w:val="1"/>
      <w:numFmt w:val="bullet"/>
      <w:lvlText w:val=""/>
      <w:lvlJc w:val="left"/>
      <w:pPr>
        <w:ind w:left="3960" w:hanging="360"/>
      </w:pPr>
      <w:rPr>
        <w:rFonts w:hint="default" w:ascii="Wingdings" w:hAnsi="Wingdings"/>
      </w:rPr>
    </w:lvl>
    <w:lvl w:ilvl="6" w:tplc="DF14B014">
      <w:start w:val="1"/>
      <w:numFmt w:val="bullet"/>
      <w:lvlText w:val=""/>
      <w:lvlJc w:val="left"/>
      <w:pPr>
        <w:ind w:left="4680" w:hanging="360"/>
      </w:pPr>
      <w:rPr>
        <w:rFonts w:hint="default" w:ascii="Symbol" w:hAnsi="Symbol"/>
      </w:rPr>
    </w:lvl>
    <w:lvl w:ilvl="7" w:tplc="850A4C80">
      <w:start w:val="1"/>
      <w:numFmt w:val="bullet"/>
      <w:lvlText w:val="o"/>
      <w:lvlJc w:val="left"/>
      <w:pPr>
        <w:ind w:left="5400" w:hanging="360"/>
      </w:pPr>
      <w:rPr>
        <w:rFonts w:hint="default" w:ascii="Courier New" w:hAnsi="Courier New"/>
      </w:rPr>
    </w:lvl>
    <w:lvl w:ilvl="8" w:tplc="27540926">
      <w:start w:val="1"/>
      <w:numFmt w:val="bullet"/>
      <w:lvlText w:val=""/>
      <w:lvlJc w:val="left"/>
      <w:pPr>
        <w:ind w:left="6120" w:hanging="360"/>
      </w:pPr>
      <w:rPr>
        <w:rFonts w:hint="default" w:ascii="Wingdings" w:hAnsi="Wingdings"/>
      </w:rPr>
    </w:lvl>
  </w:abstractNum>
  <w:abstractNum w:abstractNumId="20" w15:restartNumberingAfterBreak="0">
    <w:nsid w:val="665922CB"/>
    <w:multiLevelType w:val="hybridMultilevel"/>
    <w:tmpl w:val="DAC44F6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70CF1183"/>
    <w:multiLevelType w:val="hybridMultilevel"/>
    <w:tmpl w:val="D4568C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1648F21"/>
    <w:multiLevelType w:val="hybridMultilevel"/>
    <w:tmpl w:val="20F01014"/>
    <w:lvl w:ilvl="0" w:tplc="1396B50C">
      <w:start w:val="1"/>
      <w:numFmt w:val="decimal"/>
      <w:lvlText w:val="%1."/>
      <w:lvlJc w:val="left"/>
      <w:pPr>
        <w:ind w:left="720" w:hanging="360"/>
      </w:pPr>
    </w:lvl>
    <w:lvl w:ilvl="1" w:tplc="2E001946">
      <w:start w:val="1"/>
      <w:numFmt w:val="lowerLetter"/>
      <w:lvlText w:val="%2."/>
      <w:lvlJc w:val="left"/>
      <w:pPr>
        <w:ind w:left="1440" w:hanging="360"/>
      </w:pPr>
    </w:lvl>
    <w:lvl w:ilvl="2" w:tplc="FE1C3A7A">
      <w:start w:val="1"/>
      <w:numFmt w:val="lowerRoman"/>
      <w:lvlText w:val="%3."/>
      <w:lvlJc w:val="right"/>
      <w:pPr>
        <w:ind w:left="2160" w:hanging="180"/>
      </w:pPr>
    </w:lvl>
    <w:lvl w:ilvl="3" w:tplc="D0527690">
      <w:start w:val="1"/>
      <w:numFmt w:val="decimal"/>
      <w:lvlText w:val="%4."/>
      <w:lvlJc w:val="left"/>
      <w:pPr>
        <w:ind w:left="2880" w:hanging="360"/>
      </w:pPr>
    </w:lvl>
    <w:lvl w:ilvl="4" w:tplc="12DAA9AA">
      <w:start w:val="1"/>
      <w:numFmt w:val="lowerLetter"/>
      <w:lvlText w:val="%5."/>
      <w:lvlJc w:val="left"/>
      <w:pPr>
        <w:ind w:left="3600" w:hanging="360"/>
      </w:pPr>
    </w:lvl>
    <w:lvl w:ilvl="5" w:tplc="618C9F38">
      <w:start w:val="1"/>
      <w:numFmt w:val="lowerRoman"/>
      <w:lvlText w:val="%6."/>
      <w:lvlJc w:val="right"/>
      <w:pPr>
        <w:ind w:left="4320" w:hanging="180"/>
      </w:pPr>
    </w:lvl>
    <w:lvl w:ilvl="6" w:tplc="8E2243BE">
      <w:start w:val="1"/>
      <w:numFmt w:val="decimal"/>
      <w:lvlText w:val="%7."/>
      <w:lvlJc w:val="left"/>
      <w:pPr>
        <w:ind w:left="5040" w:hanging="360"/>
      </w:pPr>
    </w:lvl>
    <w:lvl w:ilvl="7" w:tplc="1E66B018">
      <w:start w:val="1"/>
      <w:numFmt w:val="lowerLetter"/>
      <w:lvlText w:val="%8."/>
      <w:lvlJc w:val="left"/>
      <w:pPr>
        <w:ind w:left="5760" w:hanging="360"/>
      </w:pPr>
    </w:lvl>
    <w:lvl w:ilvl="8" w:tplc="1F74F38E">
      <w:start w:val="1"/>
      <w:numFmt w:val="lowerRoman"/>
      <w:lvlText w:val="%9."/>
      <w:lvlJc w:val="right"/>
      <w:pPr>
        <w:ind w:left="6480" w:hanging="180"/>
      </w:pPr>
    </w:lvl>
  </w:abstractNum>
  <w:abstractNum w:abstractNumId="23" w15:restartNumberingAfterBreak="0">
    <w:nsid w:val="718B72F4"/>
    <w:multiLevelType w:val="hybridMultilevel"/>
    <w:tmpl w:val="AE463B70"/>
    <w:lvl w:ilvl="0" w:tplc="B1A246BE">
      <w:start w:val="1"/>
      <w:numFmt w:val="bullet"/>
      <w:lvlText w:val=""/>
      <w:lvlJc w:val="left"/>
      <w:pPr>
        <w:ind w:left="360" w:hanging="360"/>
      </w:pPr>
      <w:rPr>
        <w:rFonts w:hint="default" w:ascii="Symbol" w:hAnsi="Symbol"/>
      </w:rPr>
    </w:lvl>
    <w:lvl w:ilvl="1" w:tplc="7DF6B4F2">
      <w:start w:val="1"/>
      <w:numFmt w:val="bullet"/>
      <w:lvlText w:val="o"/>
      <w:lvlJc w:val="left"/>
      <w:pPr>
        <w:ind w:left="1080" w:hanging="360"/>
      </w:pPr>
      <w:rPr>
        <w:rFonts w:hint="default" w:ascii="Courier New" w:hAnsi="Courier New"/>
      </w:rPr>
    </w:lvl>
    <w:lvl w:ilvl="2" w:tplc="47EA2FAE">
      <w:start w:val="1"/>
      <w:numFmt w:val="bullet"/>
      <w:lvlText w:val=""/>
      <w:lvlJc w:val="left"/>
      <w:pPr>
        <w:ind w:left="1800" w:hanging="360"/>
      </w:pPr>
      <w:rPr>
        <w:rFonts w:hint="default" w:ascii="Wingdings" w:hAnsi="Wingdings"/>
      </w:rPr>
    </w:lvl>
    <w:lvl w:ilvl="3" w:tplc="88E40994">
      <w:start w:val="1"/>
      <w:numFmt w:val="bullet"/>
      <w:lvlText w:val=""/>
      <w:lvlJc w:val="left"/>
      <w:pPr>
        <w:ind w:left="2520" w:hanging="360"/>
      </w:pPr>
      <w:rPr>
        <w:rFonts w:hint="default" w:ascii="Symbol" w:hAnsi="Symbol"/>
      </w:rPr>
    </w:lvl>
    <w:lvl w:ilvl="4" w:tplc="EC505772">
      <w:start w:val="1"/>
      <w:numFmt w:val="bullet"/>
      <w:lvlText w:val="o"/>
      <w:lvlJc w:val="left"/>
      <w:pPr>
        <w:ind w:left="3240" w:hanging="360"/>
      </w:pPr>
      <w:rPr>
        <w:rFonts w:hint="default" w:ascii="Courier New" w:hAnsi="Courier New"/>
      </w:rPr>
    </w:lvl>
    <w:lvl w:ilvl="5" w:tplc="20023E6A">
      <w:start w:val="1"/>
      <w:numFmt w:val="bullet"/>
      <w:lvlText w:val=""/>
      <w:lvlJc w:val="left"/>
      <w:pPr>
        <w:ind w:left="3960" w:hanging="360"/>
      </w:pPr>
      <w:rPr>
        <w:rFonts w:hint="default" w:ascii="Wingdings" w:hAnsi="Wingdings"/>
      </w:rPr>
    </w:lvl>
    <w:lvl w:ilvl="6" w:tplc="E3167C1E">
      <w:start w:val="1"/>
      <w:numFmt w:val="bullet"/>
      <w:lvlText w:val=""/>
      <w:lvlJc w:val="left"/>
      <w:pPr>
        <w:ind w:left="4680" w:hanging="360"/>
      </w:pPr>
      <w:rPr>
        <w:rFonts w:hint="default" w:ascii="Symbol" w:hAnsi="Symbol"/>
      </w:rPr>
    </w:lvl>
    <w:lvl w:ilvl="7" w:tplc="EC7294E6">
      <w:start w:val="1"/>
      <w:numFmt w:val="bullet"/>
      <w:lvlText w:val="o"/>
      <w:lvlJc w:val="left"/>
      <w:pPr>
        <w:ind w:left="5400" w:hanging="360"/>
      </w:pPr>
      <w:rPr>
        <w:rFonts w:hint="default" w:ascii="Courier New" w:hAnsi="Courier New"/>
      </w:rPr>
    </w:lvl>
    <w:lvl w:ilvl="8" w:tplc="CB98FFAA">
      <w:start w:val="1"/>
      <w:numFmt w:val="bullet"/>
      <w:lvlText w:val=""/>
      <w:lvlJc w:val="left"/>
      <w:pPr>
        <w:ind w:left="6120" w:hanging="360"/>
      </w:pPr>
      <w:rPr>
        <w:rFonts w:hint="default" w:ascii="Wingdings" w:hAnsi="Wingdings"/>
      </w:rPr>
    </w:lvl>
  </w:abstractNum>
  <w:abstractNum w:abstractNumId="24" w15:restartNumberingAfterBreak="0">
    <w:nsid w:val="72E92967"/>
    <w:multiLevelType w:val="hybridMultilevel"/>
    <w:tmpl w:val="BB1CC6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79488768">
    <w:abstractNumId w:val="19"/>
  </w:num>
  <w:num w:numId="2" w16cid:durableId="98917931">
    <w:abstractNumId w:val="23"/>
  </w:num>
  <w:num w:numId="3" w16cid:durableId="1984037921">
    <w:abstractNumId w:val="16"/>
  </w:num>
  <w:num w:numId="4" w16cid:durableId="1027176463">
    <w:abstractNumId w:val="3"/>
  </w:num>
  <w:num w:numId="5" w16cid:durableId="136119079">
    <w:abstractNumId w:val="9"/>
  </w:num>
  <w:num w:numId="6" w16cid:durableId="662205">
    <w:abstractNumId w:val="22"/>
  </w:num>
  <w:num w:numId="7" w16cid:durableId="1284583107">
    <w:abstractNumId w:val="14"/>
  </w:num>
  <w:num w:numId="8" w16cid:durableId="2117481289">
    <w:abstractNumId w:val="13"/>
  </w:num>
  <w:num w:numId="9" w16cid:durableId="2035381181">
    <w:abstractNumId w:val="0"/>
  </w:num>
  <w:num w:numId="10" w16cid:durableId="333841744">
    <w:abstractNumId w:val="15"/>
  </w:num>
  <w:num w:numId="11" w16cid:durableId="1535115779">
    <w:abstractNumId w:val="1"/>
  </w:num>
  <w:num w:numId="12" w16cid:durableId="1742870289">
    <w:abstractNumId w:val="8"/>
  </w:num>
  <w:num w:numId="13" w16cid:durableId="1231115042">
    <w:abstractNumId w:val="21"/>
  </w:num>
  <w:num w:numId="14" w16cid:durableId="958872648">
    <w:abstractNumId w:val="24"/>
  </w:num>
  <w:num w:numId="15" w16cid:durableId="1501316020">
    <w:abstractNumId w:val="7"/>
  </w:num>
  <w:num w:numId="16" w16cid:durableId="1422334319">
    <w:abstractNumId w:val="17"/>
  </w:num>
  <w:num w:numId="17" w16cid:durableId="1060206028">
    <w:abstractNumId w:val="18"/>
  </w:num>
  <w:num w:numId="18" w16cid:durableId="82801680">
    <w:abstractNumId w:val="6"/>
  </w:num>
  <w:num w:numId="19" w16cid:durableId="1768187436">
    <w:abstractNumId w:val="5"/>
  </w:num>
  <w:num w:numId="20" w16cid:durableId="614555688">
    <w:abstractNumId w:val="4"/>
  </w:num>
  <w:num w:numId="21" w16cid:durableId="145897340">
    <w:abstractNumId w:val="11"/>
  </w:num>
  <w:num w:numId="22" w16cid:durableId="1516653428">
    <w:abstractNumId w:val="20"/>
  </w:num>
  <w:num w:numId="23" w16cid:durableId="1417631538">
    <w:abstractNumId w:val="12"/>
  </w:num>
  <w:num w:numId="24" w16cid:durableId="873269918">
    <w:abstractNumId w:val="2"/>
  </w:num>
  <w:num w:numId="25" w16cid:durableId="919172035">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3B7"/>
    <w:rsid w:val="0000364A"/>
    <w:rsid w:val="000046E6"/>
    <w:rsid w:val="00005DF7"/>
    <w:rsid w:val="00013D55"/>
    <w:rsid w:val="00014014"/>
    <w:rsid w:val="000147CE"/>
    <w:rsid w:val="00016CF1"/>
    <w:rsid w:val="0002321D"/>
    <w:rsid w:val="00044D3C"/>
    <w:rsid w:val="00044DEC"/>
    <w:rsid w:val="00047CB9"/>
    <w:rsid w:val="000544FB"/>
    <w:rsid w:val="000557AE"/>
    <w:rsid w:val="00063D1C"/>
    <w:rsid w:val="000673EF"/>
    <w:rsid w:val="000742B5"/>
    <w:rsid w:val="00084B4E"/>
    <w:rsid w:val="000874B6"/>
    <w:rsid w:val="00095AA7"/>
    <w:rsid w:val="000A00F6"/>
    <w:rsid w:val="000B0669"/>
    <w:rsid w:val="000B47A3"/>
    <w:rsid w:val="000B682F"/>
    <w:rsid w:val="000C2CAE"/>
    <w:rsid w:val="000C4738"/>
    <w:rsid w:val="000C536A"/>
    <w:rsid w:val="000D28D9"/>
    <w:rsid w:val="000F10C4"/>
    <w:rsid w:val="000F3218"/>
    <w:rsid w:val="000F7708"/>
    <w:rsid w:val="00100614"/>
    <w:rsid w:val="00102118"/>
    <w:rsid w:val="0010407B"/>
    <w:rsid w:val="001074C5"/>
    <w:rsid w:val="0011111A"/>
    <w:rsid w:val="0012290F"/>
    <w:rsid w:val="00123479"/>
    <w:rsid w:val="00124C14"/>
    <w:rsid w:val="001351EC"/>
    <w:rsid w:val="001364D8"/>
    <w:rsid w:val="00140655"/>
    <w:rsid w:val="00145802"/>
    <w:rsid w:val="00147DF0"/>
    <w:rsid w:val="001557B3"/>
    <w:rsid w:val="00155922"/>
    <w:rsid w:val="00155BF8"/>
    <w:rsid w:val="00156392"/>
    <w:rsid w:val="0016113C"/>
    <w:rsid w:val="001637EB"/>
    <w:rsid w:val="0016666A"/>
    <w:rsid w:val="00185B66"/>
    <w:rsid w:val="001A72E9"/>
    <w:rsid w:val="001B2B4F"/>
    <w:rsid w:val="001C093A"/>
    <w:rsid w:val="001D2B57"/>
    <w:rsid w:val="001D4090"/>
    <w:rsid w:val="001D477F"/>
    <w:rsid w:val="001E0D80"/>
    <w:rsid w:val="001E349C"/>
    <w:rsid w:val="001E389D"/>
    <w:rsid w:val="001E5DA5"/>
    <w:rsid w:val="001F5F7E"/>
    <w:rsid w:val="002025EA"/>
    <w:rsid w:val="00203F54"/>
    <w:rsid w:val="0020733A"/>
    <w:rsid w:val="00211F57"/>
    <w:rsid w:val="002221F5"/>
    <w:rsid w:val="002309D0"/>
    <w:rsid w:val="0024126A"/>
    <w:rsid w:val="00250276"/>
    <w:rsid w:val="002508CD"/>
    <w:rsid w:val="00253A40"/>
    <w:rsid w:val="00257151"/>
    <w:rsid w:val="0026145F"/>
    <w:rsid w:val="002630C1"/>
    <w:rsid w:val="0027474D"/>
    <w:rsid w:val="00276488"/>
    <w:rsid w:val="002766F4"/>
    <w:rsid w:val="002775F3"/>
    <w:rsid w:val="00282C80"/>
    <w:rsid w:val="002863F4"/>
    <w:rsid w:val="002877CB"/>
    <w:rsid w:val="002904A8"/>
    <w:rsid w:val="002952EF"/>
    <w:rsid w:val="002A5FDF"/>
    <w:rsid w:val="002B3A56"/>
    <w:rsid w:val="002C3B91"/>
    <w:rsid w:val="002C46EF"/>
    <w:rsid w:val="002C4CC8"/>
    <w:rsid w:val="002C556B"/>
    <w:rsid w:val="002D052C"/>
    <w:rsid w:val="002D6311"/>
    <w:rsid w:val="002D7AFB"/>
    <w:rsid w:val="002E3122"/>
    <w:rsid w:val="002F2CC9"/>
    <w:rsid w:val="002F7CB3"/>
    <w:rsid w:val="003007FB"/>
    <w:rsid w:val="0031021E"/>
    <w:rsid w:val="003114DA"/>
    <w:rsid w:val="00312AAA"/>
    <w:rsid w:val="0031369F"/>
    <w:rsid w:val="00320AA6"/>
    <w:rsid w:val="003211A9"/>
    <w:rsid w:val="00321C07"/>
    <w:rsid w:val="003260EE"/>
    <w:rsid w:val="003306D9"/>
    <w:rsid w:val="00336660"/>
    <w:rsid w:val="0035650F"/>
    <w:rsid w:val="00363113"/>
    <w:rsid w:val="00366200"/>
    <w:rsid w:val="00367DEC"/>
    <w:rsid w:val="00374A1D"/>
    <w:rsid w:val="00387FED"/>
    <w:rsid w:val="0039238F"/>
    <w:rsid w:val="003A3274"/>
    <w:rsid w:val="003A5525"/>
    <w:rsid w:val="003B1404"/>
    <w:rsid w:val="003B4987"/>
    <w:rsid w:val="003B4A5B"/>
    <w:rsid w:val="003D7F4B"/>
    <w:rsid w:val="003E2C11"/>
    <w:rsid w:val="003E53AD"/>
    <w:rsid w:val="003F3AF3"/>
    <w:rsid w:val="00404AE6"/>
    <w:rsid w:val="004062B4"/>
    <w:rsid w:val="00415527"/>
    <w:rsid w:val="004164CD"/>
    <w:rsid w:val="004239F8"/>
    <w:rsid w:val="00431EDB"/>
    <w:rsid w:val="00432E28"/>
    <w:rsid w:val="00444D21"/>
    <w:rsid w:val="00451B2C"/>
    <w:rsid w:val="00456E9F"/>
    <w:rsid w:val="004577AD"/>
    <w:rsid w:val="00465788"/>
    <w:rsid w:val="00472BA6"/>
    <w:rsid w:val="0047653C"/>
    <w:rsid w:val="00494D6E"/>
    <w:rsid w:val="00496564"/>
    <w:rsid w:val="004A1D8B"/>
    <w:rsid w:val="004A5D2F"/>
    <w:rsid w:val="004A798E"/>
    <w:rsid w:val="004B2B67"/>
    <w:rsid w:val="004B2E3C"/>
    <w:rsid w:val="004C3C48"/>
    <w:rsid w:val="004D23D9"/>
    <w:rsid w:val="004E33E1"/>
    <w:rsid w:val="004F18D8"/>
    <w:rsid w:val="004F1ACF"/>
    <w:rsid w:val="00506F56"/>
    <w:rsid w:val="00512FBB"/>
    <w:rsid w:val="00522E90"/>
    <w:rsid w:val="005337D9"/>
    <w:rsid w:val="005375F8"/>
    <w:rsid w:val="005558D1"/>
    <w:rsid w:val="0056451C"/>
    <w:rsid w:val="00565953"/>
    <w:rsid w:val="00574734"/>
    <w:rsid w:val="00590B3E"/>
    <w:rsid w:val="005A4530"/>
    <w:rsid w:val="005A7212"/>
    <w:rsid w:val="005B5BCC"/>
    <w:rsid w:val="005B62B6"/>
    <w:rsid w:val="005B7DCD"/>
    <w:rsid w:val="005C1319"/>
    <w:rsid w:val="005C25F6"/>
    <w:rsid w:val="005C6798"/>
    <w:rsid w:val="005D6908"/>
    <w:rsid w:val="005E1761"/>
    <w:rsid w:val="005E2B6B"/>
    <w:rsid w:val="005E69A1"/>
    <w:rsid w:val="006030B6"/>
    <w:rsid w:val="006167AD"/>
    <w:rsid w:val="00620593"/>
    <w:rsid w:val="00621EEA"/>
    <w:rsid w:val="00624263"/>
    <w:rsid w:val="006261C4"/>
    <w:rsid w:val="00630ACC"/>
    <w:rsid w:val="00632A86"/>
    <w:rsid w:val="00636A0F"/>
    <w:rsid w:val="00644148"/>
    <w:rsid w:val="00644B9B"/>
    <w:rsid w:val="00646150"/>
    <w:rsid w:val="006463E2"/>
    <w:rsid w:val="0065308D"/>
    <w:rsid w:val="006532EA"/>
    <w:rsid w:val="00662A15"/>
    <w:rsid w:val="00662B12"/>
    <w:rsid w:val="006661AB"/>
    <w:rsid w:val="00670C49"/>
    <w:rsid w:val="0067130D"/>
    <w:rsid w:val="00675632"/>
    <w:rsid w:val="00684A51"/>
    <w:rsid w:val="0069726D"/>
    <w:rsid w:val="006A312B"/>
    <w:rsid w:val="006A4511"/>
    <w:rsid w:val="006B0486"/>
    <w:rsid w:val="006B2A39"/>
    <w:rsid w:val="006C3D34"/>
    <w:rsid w:val="006C4E7C"/>
    <w:rsid w:val="006E0D69"/>
    <w:rsid w:val="00706DFF"/>
    <w:rsid w:val="00714AB8"/>
    <w:rsid w:val="00715AED"/>
    <w:rsid w:val="0071745F"/>
    <w:rsid w:val="007230F9"/>
    <w:rsid w:val="007271D8"/>
    <w:rsid w:val="007357AA"/>
    <w:rsid w:val="00737278"/>
    <w:rsid w:val="00741730"/>
    <w:rsid w:val="007438B7"/>
    <w:rsid w:val="007621DB"/>
    <w:rsid w:val="007726A4"/>
    <w:rsid w:val="007735F8"/>
    <w:rsid w:val="00774D07"/>
    <w:rsid w:val="00787920"/>
    <w:rsid w:val="00791908"/>
    <w:rsid w:val="00795F3E"/>
    <w:rsid w:val="007A04C0"/>
    <w:rsid w:val="007A456D"/>
    <w:rsid w:val="007A56D9"/>
    <w:rsid w:val="007B3E91"/>
    <w:rsid w:val="007C128B"/>
    <w:rsid w:val="007C1A77"/>
    <w:rsid w:val="007D099F"/>
    <w:rsid w:val="007D318B"/>
    <w:rsid w:val="007D31D7"/>
    <w:rsid w:val="007D32C5"/>
    <w:rsid w:val="007D779D"/>
    <w:rsid w:val="007E1C77"/>
    <w:rsid w:val="007E7547"/>
    <w:rsid w:val="007F0A54"/>
    <w:rsid w:val="00800D1A"/>
    <w:rsid w:val="00802B67"/>
    <w:rsid w:val="00803496"/>
    <w:rsid w:val="00837EB3"/>
    <w:rsid w:val="00846108"/>
    <w:rsid w:val="00846DED"/>
    <w:rsid w:val="00852683"/>
    <w:rsid w:val="00861575"/>
    <w:rsid w:val="00861AAC"/>
    <w:rsid w:val="00862154"/>
    <w:rsid w:val="00885CE7"/>
    <w:rsid w:val="008860FE"/>
    <w:rsid w:val="0089124E"/>
    <w:rsid w:val="008A303E"/>
    <w:rsid w:val="008A30A7"/>
    <w:rsid w:val="008B056F"/>
    <w:rsid w:val="008B7254"/>
    <w:rsid w:val="008C4559"/>
    <w:rsid w:val="008D7E79"/>
    <w:rsid w:val="008E0943"/>
    <w:rsid w:val="008E133F"/>
    <w:rsid w:val="008E30F1"/>
    <w:rsid w:val="008F65C9"/>
    <w:rsid w:val="008F6947"/>
    <w:rsid w:val="00910078"/>
    <w:rsid w:val="0091026F"/>
    <w:rsid w:val="00922B00"/>
    <w:rsid w:val="009246BC"/>
    <w:rsid w:val="009261ED"/>
    <w:rsid w:val="009319CD"/>
    <w:rsid w:val="00931F5D"/>
    <w:rsid w:val="009344F6"/>
    <w:rsid w:val="00937955"/>
    <w:rsid w:val="00941E3E"/>
    <w:rsid w:val="00945A63"/>
    <w:rsid w:val="009461DA"/>
    <w:rsid w:val="009563E3"/>
    <w:rsid w:val="00965F0C"/>
    <w:rsid w:val="009679BB"/>
    <w:rsid w:val="009878C6"/>
    <w:rsid w:val="00992067"/>
    <w:rsid w:val="009971CA"/>
    <w:rsid w:val="009A699C"/>
    <w:rsid w:val="009B2746"/>
    <w:rsid w:val="009B6937"/>
    <w:rsid w:val="009C3046"/>
    <w:rsid w:val="009C3FEA"/>
    <w:rsid w:val="009D44C9"/>
    <w:rsid w:val="009D7051"/>
    <w:rsid w:val="009E5CF5"/>
    <w:rsid w:val="009F1669"/>
    <w:rsid w:val="009F36E8"/>
    <w:rsid w:val="00A03F77"/>
    <w:rsid w:val="00A05297"/>
    <w:rsid w:val="00A06751"/>
    <w:rsid w:val="00A12461"/>
    <w:rsid w:val="00A16CF0"/>
    <w:rsid w:val="00A21602"/>
    <w:rsid w:val="00A3181F"/>
    <w:rsid w:val="00A32908"/>
    <w:rsid w:val="00A36F49"/>
    <w:rsid w:val="00A42339"/>
    <w:rsid w:val="00A45D95"/>
    <w:rsid w:val="00A61309"/>
    <w:rsid w:val="00A63618"/>
    <w:rsid w:val="00A73484"/>
    <w:rsid w:val="00A741ED"/>
    <w:rsid w:val="00A74A38"/>
    <w:rsid w:val="00A7BE62"/>
    <w:rsid w:val="00A81EE5"/>
    <w:rsid w:val="00A908CB"/>
    <w:rsid w:val="00AA4175"/>
    <w:rsid w:val="00AA6B48"/>
    <w:rsid w:val="00AB186D"/>
    <w:rsid w:val="00AB3678"/>
    <w:rsid w:val="00AC1067"/>
    <w:rsid w:val="00AC142C"/>
    <w:rsid w:val="00AC207C"/>
    <w:rsid w:val="00AC4C78"/>
    <w:rsid w:val="00AD5530"/>
    <w:rsid w:val="00AE138E"/>
    <w:rsid w:val="00AE6F72"/>
    <w:rsid w:val="00AF2E23"/>
    <w:rsid w:val="00AF7196"/>
    <w:rsid w:val="00AF7B83"/>
    <w:rsid w:val="00B0177D"/>
    <w:rsid w:val="00B17B12"/>
    <w:rsid w:val="00B27A69"/>
    <w:rsid w:val="00B31249"/>
    <w:rsid w:val="00B43320"/>
    <w:rsid w:val="00B52AFA"/>
    <w:rsid w:val="00B52B28"/>
    <w:rsid w:val="00B5535F"/>
    <w:rsid w:val="00B55685"/>
    <w:rsid w:val="00B6733B"/>
    <w:rsid w:val="00B708B3"/>
    <w:rsid w:val="00B75EAA"/>
    <w:rsid w:val="00B80C5B"/>
    <w:rsid w:val="00B812FF"/>
    <w:rsid w:val="00B81A42"/>
    <w:rsid w:val="00B84639"/>
    <w:rsid w:val="00B86FCB"/>
    <w:rsid w:val="00B87E61"/>
    <w:rsid w:val="00B90DB1"/>
    <w:rsid w:val="00B91531"/>
    <w:rsid w:val="00B97074"/>
    <w:rsid w:val="00BA7A83"/>
    <w:rsid w:val="00BC3492"/>
    <w:rsid w:val="00BC6A9C"/>
    <w:rsid w:val="00BD0C43"/>
    <w:rsid w:val="00BD3F97"/>
    <w:rsid w:val="00BD3FB2"/>
    <w:rsid w:val="00BD46B4"/>
    <w:rsid w:val="00BE09D5"/>
    <w:rsid w:val="00BE45AE"/>
    <w:rsid w:val="00C05A26"/>
    <w:rsid w:val="00C10C3F"/>
    <w:rsid w:val="00C15A7C"/>
    <w:rsid w:val="00C21646"/>
    <w:rsid w:val="00C24C4F"/>
    <w:rsid w:val="00C25458"/>
    <w:rsid w:val="00C26798"/>
    <w:rsid w:val="00C314F9"/>
    <w:rsid w:val="00C3153B"/>
    <w:rsid w:val="00C3255C"/>
    <w:rsid w:val="00C4489E"/>
    <w:rsid w:val="00C5158F"/>
    <w:rsid w:val="00C54ECC"/>
    <w:rsid w:val="00C614F8"/>
    <w:rsid w:val="00C61617"/>
    <w:rsid w:val="00C6574D"/>
    <w:rsid w:val="00C70C97"/>
    <w:rsid w:val="00C72EB0"/>
    <w:rsid w:val="00C80525"/>
    <w:rsid w:val="00C81FD5"/>
    <w:rsid w:val="00C84DA3"/>
    <w:rsid w:val="00C93D52"/>
    <w:rsid w:val="00C96713"/>
    <w:rsid w:val="00CA2923"/>
    <w:rsid w:val="00CA31F1"/>
    <w:rsid w:val="00CA504B"/>
    <w:rsid w:val="00CA5D62"/>
    <w:rsid w:val="00CA692E"/>
    <w:rsid w:val="00CA6FB0"/>
    <w:rsid w:val="00CB3E60"/>
    <w:rsid w:val="00CC0B3F"/>
    <w:rsid w:val="00CC210D"/>
    <w:rsid w:val="00CD477D"/>
    <w:rsid w:val="00CE0C97"/>
    <w:rsid w:val="00CE5A4E"/>
    <w:rsid w:val="00CF288D"/>
    <w:rsid w:val="00CF5FA1"/>
    <w:rsid w:val="00CF70EF"/>
    <w:rsid w:val="00D152DC"/>
    <w:rsid w:val="00D203E5"/>
    <w:rsid w:val="00D20A6D"/>
    <w:rsid w:val="00D20D12"/>
    <w:rsid w:val="00D2106C"/>
    <w:rsid w:val="00D24268"/>
    <w:rsid w:val="00D24BC9"/>
    <w:rsid w:val="00D2661B"/>
    <w:rsid w:val="00D3429A"/>
    <w:rsid w:val="00D42CE1"/>
    <w:rsid w:val="00D435E0"/>
    <w:rsid w:val="00D4423D"/>
    <w:rsid w:val="00D53A06"/>
    <w:rsid w:val="00D57A4B"/>
    <w:rsid w:val="00D61EB6"/>
    <w:rsid w:val="00D64EDB"/>
    <w:rsid w:val="00D72547"/>
    <w:rsid w:val="00D859DF"/>
    <w:rsid w:val="00D8779C"/>
    <w:rsid w:val="00DA6216"/>
    <w:rsid w:val="00DC571B"/>
    <w:rsid w:val="00DC7C19"/>
    <w:rsid w:val="00DD2BFB"/>
    <w:rsid w:val="00DE5B15"/>
    <w:rsid w:val="00DE7807"/>
    <w:rsid w:val="00DF0EE6"/>
    <w:rsid w:val="00E023E8"/>
    <w:rsid w:val="00E06ADA"/>
    <w:rsid w:val="00E14C85"/>
    <w:rsid w:val="00E153DC"/>
    <w:rsid w:val="00E429DE"/>
    <w:rsid w:val="00E431E3"/>
    <w:rsid w:val="00E45666"/>
    <w:rsid w:val="00E57A6F"/>
    <w:rsid w:val="00E57CCE"/>
    <w:rsid w:val="00E60EC7"/>
    <w:rsid w:val="00E667E9"/>
    <w:rsid w:val="00E72718"/>
    <w:rsid w:val="00E8287A"/>
    <w:rsid w:val="00E84C51"/>
    <w:rsid w:val="00E9211D"/>
    <w:rsid w:val="00EA0F55"/>
    <w:rsid w:val="00EA474E"/>
    <w:rsid w:val="00EB0B19"/>
    <w:rsid w:val="00EB38D3"/>
    <w:rsid w:val="00EB4137"/>
    <w:rsid w:val="00EC06BE"/>
    <w:rsid w:val="00EC21B2"/>
    <w:rsid w:val="00EC3C71"/>
    <w:rsid w:val="00EC3D05"/>
    <w:rsid w:val="00EE2230"/>
    <w:rsid w:val="00EE40CA"/>
    <w:rsid w:val="00EE48E0"/>
    <w:rsid w:val="00EE5141"/>
    <w:rsid w:val="00EF2A68"/>
    <w:rsid w:val="00EF63B7"/>
    <w:rsid w:val="00F021B7"/>
    <w:rsid w:val="00F03979"/>
    <w:rsid w:val="00F076F8"/>
    <w:rsid w:val="00F10786"/>
    <w:rsid w:val="00F119E3"/>
    <w:rsid w:val="00F12A28"/>
    <w:rsid w:val="00F134B8"/>
    <w:rsid w:val="00F15CF4"/>
    <w:rsid w:val="00F27936"/>
    <w:rsid w:val="00F330BA"/>
    <w:rsid w:val="00F33BEF"/>
    <w:rsid w:val="00F362EB"/>
    <w:rsid w:val="00F425BC"/>
    <w:rsid w:val="00F5171A"/>
    <w:rsid w:val="00F657E3"/>
    <w:rsid w:val="00F83523"/>
    <w:rsid w:val="00F83E2E"/>
    <w:rsid w:val="00F97450"/>
    <w:rsid w:val="00FA2903"/>
    <w:rsid w:val="00FB1727"/>
    <w:rsid w:val="00FB31DC"/>
    <w:rsid w:val="00FB388D"/>
    <w:rsid w:val="00FB43A3"/>
    <w:rsid w:val="00FC29C1"/>
    <w:rsid w:val="00FC3674"/>
    <w:rsid w:val="00FC3751"/>
    <w:rsid w:val="00FD1092"/>
    <w:rsid w:val="00FD52B0"/>
    <w:rsid w:val="013F2119"/>
    <w:rsid w:val="0140F6B2"/>
    <w:rsid w:val="018EB4EF"/>
    <w:rsid w:val="01994ED5"/>
    <w:rsid w:val="01BF7A78"/>
    <w:rsid w:val="020F900C"/>
    <w:rsid w:val="024F7B22"/>
    <w:rsid w:val="02842605"/>
    <w:rsid w:val="02868C9A"/>
    <w:rsid w:val="02DE49C1"/>
    <w:rsid w:val="030F1136"/>
    <w:rsid w:val="0317A930"/>
    <w:rsid w:val="033C6EFD"/>
    <w:rsid w:val="033E0549"/>
    <w:rsid w:val="033F49AF"/>
    <w:rsid w:val="0347A500"/>
    <w:rsid w:val="03AC3B4F"/>
    <w:rsid w:val="03CA204A"/>
    <w:rsid w:val="03D9B84F"/>
    <w:rsid w:val="03DE5600"/>
    <w:rsid w:val="04158C1B"/>
    <w:rsid w:val="04352C19"/>
    <w:rsid w:val="046A73B2"/>
    <w:rsid w:val="04AAB6ED"/>
    <w:rsid w:val="04DE26AE"/>
    <w:rsid w:val="05169E7C"/>
    <w:rsid w:val="05777FED"/>
    <w:rsid w:val="05ED8585"/>
    <w:rsid w:val="06029D67"/>
    <w:rsid w:val="069E8856"/>
    <w:rsid w:val="06A4FE52"/>
    <w:rsid w:val="0733130C"/>
    <w:rsid w:val="0767CB05"/>
    <w:rsid w:val="07A75BCA"/>
    <w:rsid w:val="07C5A07D"/>
    <w:rsid w:val="07DE2733"/>
    <w:rsid w:val="080A58EE"/>
    <w:rsid w:val="0812A450"/>
    <w:rsid w:val="08391910"/>
    <w:rsid w:val="085AA8F3"/>
    <w:rsid w:val="08660623"/>
    <w:rsid w:val="08B01DB6"/>
    <w:rsid w:val="08FEE02E"/>
    <w:rsid w:val="090EF9A1"/>
    <w:rsid w:val="095D99B3"/>
    <w:rsid w:val="0973CA38"/>
    <w:rsid w:val="09984FF1"/>
    <w:rsid w:val="0999E0AD"/>
    <w:rsid w:val="09A87D29"/>
    <w:rsid w:val="09B68A53"/>
    <w:rsid w:val="0A79159D"/>
    <w:rsid w:val="0A8E9C56"/>
    <w:rsid w:val="0A9440C0"/>
    <w:rsid w:val="0AC01D3C"/>
    <w:rsid w:val="0AF41342"/>
    <w:rsid w:val="0B037C3F"/>
    <w:rsid w:val="0B15087F"/>
    <w:rsid w:val="0B4785B9"/>
    <w:rsid w:val="0BB8B1E6"/>
    <w:rsid w:val="0BCBDE30"/>
    <w:rsid w:val="0BEB9AE8"/>
    <w:rsid w:val="0BEEE5D3"/>
    <w:rsid w:val="0C66431D"/>
    <w:rsid w:val="0C73F72F"/>
    <w:rsid w:val="0C83FFFD"/>
    <w:rsid w:val="0C9FC446"/>
    <w:rsid w:val="0CA25125"/>
    <w:rsid w:val="0CAF32C7"/>
    <w:rsid w:val="0CF93524"/>
    <w:rsid w:val="0D58B947"/>
    <w:rsid w:val="0D6ECEC2"/>
    <w:rsid w:val="0D79731C"/>
    <w:rsid w:val="0D7F2FA7"/>
    <w:rsid w:val="0D908E62"/>
    <w:rsid w:val="0DEFB9E3"/>
    <w:rsid w:val="0E1507C8"/>
    <w:rsid w:val="0E51DC43"/>
    <w:rsid w:val="0EBDED00"/>
    <w:rsid w:val="0EC0A044"/>
    <w:rsid w:val="0EF7E5C9"/>
    <w:rsid w:val="0F35E3A4"/>
    <w:rsid w:val="0FC32CF6"/>
    <w:rsid w:val="101C60FD"/>
    <w:rsid w:val="107B84D9"/>
    <w:rsid w:val="108C593C"/>
    <w:rsid w:val="10DE4540"/>
    <w:rsid w:val="10FB9C03"/>
    <w:rsid w:val="11A78B2C"/>
    <w:rsid w:val="11AD882D"/>
    <w:rsid w:val="11FAC7AC"/>
    <w:rsid w:val="122B61CF"/>
    <w:rsid w:val="1277BD5A"/>
    <w:rsid w:val="12DA873C"/>
    <w:rsid w:val="12F97F25"/>
    <w:rsid w:val="13450D9C"/>
    <w:rsid w:val="134B9727"/>
    <w:rsid w:val="134CC527"/>
    <w:rsid w:val="13725536"/>
    <w:rsid w:val="137D2126"/>
    <w:rsid w:val="138B476A"/>
    <w:rsid w:val="13AA077F"/>
    <w:rsid w:val="141DE1FF"/>
    <w:rsid w:val="145FA475"/>
    <w:rsid w:val="1487A9C4"/>
    <w:rsid w:val="149F1C99"/>
    <w:rsid w:val="14A5D3D5"/>
    <w:rsid w:val="14B83E7E"/>
    <w:rsid w:val="14B985D3"/>
    <w:rsid w:val="14BF156F"/>
    <w:rsid w:val="14C5FC07"/>
    <w:rsid w:val="14EBE012"/>
    <w:rsid w:val="1533E825"/>
    <w:rsid w:val="153E2A9F"/>
    <w:rsid w:val="1544F70E"/>
    <w:rsid w:val="1547A527"/>
    <w:rsid w:val="1547B731"/>
    <w:rsid w:val="156B4CFD"/>
    <w:rsid w:val="15729566"/>
    <w:rsid w:val="157D916A"/>
    <w:rsid w:val="15BF5998"/>
    <w:rsid w:val="1622C78D"/>
    <w:rsid w:val="1645A976"/>
    <w:rsid w:val="16CFB7D4"/>
    <w:rsid w:val="16F5F8BD"/>
    <w:rsid w:val="1728F8C6"/>
    <w:rsid w:val="1741AD54"/>
    <w:rsid w:val="17A69BA1"/>
    <w:rsid w:val="180C57E8"/>
    <w:rsid w:val="182DB663"/>
    <w:rsid w:val="1853DC17"/>
    <w:rsid w:val="186ED103"/>
    <w:rsid w:val="18A0DDC5"/>
    <w:rsid w:val="18D8F4CA"/>
    <w:rsid w:val="19321211"/>
    <w:rsid w:val="1936A92A"/>
    <w:rsid w:val="19551D9A"/>
    <w:rsid w:val="19CBD8D1"/>
    <w:rsid w:val="19D57E17"/>
    <w:rsid w:val="19FCF3F9"/>
    <w:rsid w:val="1A65D245"/>
    <w:rsid w:val="1A767DA3"/>
    <w:rsid w:val="1AA20164"/>
    <w:rsid w:val="1AAD6155"/>
    <w:rsid w:val="1B1B4412"/>
    <w:rsid w:val="1B217A8D"/>
    <w:rsid w:val="1B4086D9"/>
    <w:rsid w:val="1B6E42F8"/>
    <w:rsid w:val="1B7406AD"/>
    <w:rsid w:val="1B8402C2"/>
    <w:rsid w:val="1B9384E8"/>
    <w:rsid w:val="1BA334B1"/>
    <w:rsid w:val="1BC33401"/>
    <w:rsid w:val="1BD13074"/>
    <w:rsid w:val="1BD339A8"/>
    <w:rsid w:val="1BD947DD"/>
    <w:rsid w:val="1C1342DF"/>
    <w:rsid w:val="1C43B619"/>
    <w:rsid w:val="1C749F29"/>
    <w:rsid w:val="1C96E9B9"/>
    <w:rsid w:val="1C9C167D"/>
    <w:rsid w:val="1CA2AAF1"/>
    <w:rsid w:val="1CA6C054"/>
    <w:rsid w:val="1CAF6251"/>
    <w:rsid w:val="1CCBA576"/>
    <w:rsid w:val="1CF015EF"/>
    <w:rsid w:val="1D0DC162"/>
    <w:rsid w:val="1D24077D"/>
    <w:rsid w:val="1D283A06"/>
    <w:rsid w:val="1D4E41B6"/>
    <w:rsid w:val="1D4F2336"/>
    <w:rsid w:val="1D56DB54"/>
    <w:rsid w:val="1D77C13C"/>
    <w:rsid w:val="1DE33F3B"/>
    <w:rsid w:val="1DF1C726"/>
    <w:rsid w:val="1E0958C4"/>
    <w:rsid w:val="1E491C89"/>
    <w:rsid w:val="1E7B49EA"/>
    <w:rsid w:val="1E80F139"/>
    <w:rsid w:val="1E891280"/>
    <w:rsid w:val="1EA97F20"/>
    <w:rsid w:val="1ED1D829"/>
    <w:rsid w:val="1F245B84"/>
    <w:rsid w:val="1F722651"/>
    <w:rsid w:val="1F8BF158"/>
    <w:rsid w:val="1FA9384F"/>
    <w:rsid w:val="1FAD0221"/>
    <w:rsid w:val="1FD5604F"/>
    <w:rsid w:val="200D25F7"/>
    <w:rsid w:val="202186C9"/>
    <w:rsid w:val="20713F27"/>
    <w:rsid w:val="2078E0D5"/>
    <w:rsid w:val="207A83D5"/>
    <w:rsid w:val="21071BEA"/>
    <w:rsid w:val="21656B26"/>
    <w:rsid w:val="216E14EA"/>
    <w:rsid w:val="21AFFAB4"/>
    <w:rsid w:val="225543DC"/>
    <w:rsid w:val="22781673"/>
    <w:rsid w:val="2282A6B7"/>
    <w:rsid w:val="228A76F1"/>
    <w:rsid w:val="2301926F"/>
    <w:rsid w:val="2329CCC5"/>
    <w:rsid w:val="238101B3"/>
    <w:rsid w:val="238CEB8C"/>
    <w:rsid w:val="23F49F77"/>
    <w:rsid w:val="2401368C"/>
    <w:rsid w:val="2481B3E8"/>
    <w:rsid w:val="24E3EEA0"/>
    <w:rsid w:val="250ADF91"/>
    <w:rsid w:val="25330028"/>
    <w:rsid w:val="25497B42"/>
    <w:rsid w:val="25502946"/>
    <w:rsid w:val="25551161"/>
    <w:rsid w:val="258004A2"/>
    <w:rsid w:val="2594C9AD"/>
    <w:rsid w:val="259D8C51"/>
    <w:rsid w:val="25BB63B8"/>
    <w:rsid w:val="25E55489"/>
    <w:rsid w:val="26279C1E"/>
    <w:rsid w:val="26E5E548"/>
    <w:rsid w:val="26EB71E7"/>
    <w:rsid w:val="270716F7"/>
    <w:rsid w:val="27084563"/>
    <w:rsid w:val="27366939"/>
    <w:rsid w:val="278FBBAF"/>
    <w:rsid w:val="279C5C1A"/>
    <w:rsid w:val="27B43F00"/>
    <w:rsid w:val="27EACFC2"/>
    <w:rsid w:val="280C7360"/>
    <w:rsid w:val="283F2750"/>
    <w:rsid w:val="28479BA3"/>
    <w:rsid w:val="28D8BE08"/>
    <w:rsid w:val="28EC227B"/>
    <w:rsid w:val="2947DFDB"/>
    <w:rsid w:val="2950738F"/>
    <w:rsid w:val="298C3590"/>
    <w:rsid w:val="29BB8D65"/>
    <w:rsid w:val="29C505F1"/>
    <w:rsid w:val="29EF248D"/>
    <w:rsid w:val="29F2B26E"/>
    <w:rsid w:val="29F6728E"/>
    <w:rsid w:val="2A27625E"/>
    <w:rsid w:val="2A277572"/>
    <w:rsid w:val="2A2B0F77"/>
    <w:rsid w:val="2A30BC49"/>
    <w:rsid w:val="2A6CA50A"/>
    <w:rsid w:val="2AA420B6"/>
    <w:rsid w:val="2AA45B95"/>
    <w:rsid w:val="2AB0BF9B"/>
    <w:rsid w:val="2AE943BF"/>
    <w:rsid w:val="2B26DB7D"/>
    <w:rsid w:val="2B5EE5EE"/>
    <w:rsid w:val="2BA63ECE"/>
    <w:rsid w:val="2BED4332"/>
    <w:rsid w:val="2C0AB2B7"/>
    <w:rsid w:val="2C2336A6"/>
    <w:rsid w:val="2C620652"/>
    <w:rsid w:val="2CEE77CD"/>
    <w:rsid w:val="2D0EF5B9"/>
    <w:rsid w:val="2D19D3BD"/>
    <w:rsid w:val="2D27C5D4"/>
    <w:rsid w:val="2D3AA703"/>
    <w:rsid w:val="2D4F1439"/>
    <w:rsid w:val="2DDA27C3"/>
    <w:rsid w:val="2E2E4C50"/>
    <w:rsid w:val="2E544138"/>
    <w:rsid w:val="2EB0C5D0"/>
    <w:rsid w:val="2EE88AD3"/>
    <w:rsid w:val="2EEF416B"/>
    <w:rsid w:val="2EF31481"/>
    <w:rsid w:val="2F109EF4"/>
    <w:rsid w:val="2F6F2761"/>
    <w:rsid w:val="2F72370C"/>
    <w:rsid w:val="2FD75046"/>
    <w:rsid w:val="2FF69A81"/>
    <w:rsid w:val="31AB36B4"/>
    <w:rsid w:val="31BCDED5"/>
    <w:rsid w:val="321A93B9"/>
    <w:rsid w:val="321D87E2"/>
    <w:rsid w:val="3229DCEB"/>
    <w:rsid w:val="3273CB68"/>
    <w:rsid w:val="327D21AF"/>
    <w:rsid w:val="3309EA03"/>
    <w:rsid w:val="3347E118"/>
    <w:rsid w:val="336FE9C8"/>
    <w:rsid w:val="3370E4A8"/>
    <w:rsid w:val="3402490F"/>
    <w:rsid w:val="34513F5D"/>
    <w:rsid w:val="346C009C"/>
    <w:rsid w:val="349AFE6A"/>
    <w:rsid w:val="34A18D60"/>
    <w:rsid w:val="34EF6D67"/>
    <w:rsid w:val="34F2C4EA"/>
    <w:rsid w:val="35054424"/>
    <w:rsid w:val="36122318"/>
    <w:rsid w:val="363E90E9"/>
    <w:rsid w:val="366F3913"/>
    <w:rsid w:val="369D88B7"/>
    <w:rsid w:val="369D9E81"/>
    <w:rsid w:val="36AD34B7"/>
    <w:rsid w:val="36AE6ACE"/>
    <w:rsid w:val="36BB3881"/>
    <w:rsid w:val="36BFF6C7"/>
    <w:rsid w:val="37120C19"/>
    <w:rsid w:val="37587C47"/>
    <w:rsid w:val="3793E655"/>
    <w:rsid w:val="37AE7841"/>
    <w:rsid w:val="37FA7AAE"/>
    <w:rsid w:val="37FEE609"/>
    <w:rsid w:val="385F1D32"/>
    <w:rsid w:val="387CA4AB"/>
    <w:rsid w:val="38C99B6E"/>
    <w:rsid w:val="393FF400"/>
    <w:rsid w:val="3949E30E"/>
    <w:rsid w:val="3987D8DC"/>
    <w:rsid w:val="39A4998D"/>
    <w:rsid w:val="39AA717B"/>
    <w:rsid w:val="39CFD67E"/>
    <w:rsid w:val="3A015E9C"/>
    <w:rsid w:val="3A0E861C"/>
    <w:rsid w:val="3A132A91"/>
    <w:rsid w:val="3A431B39"/>
    <w:rsid w:val="3A5FB039"/>
    <w:rsid w:val="3A9ADF90"/>
    <w:rsid w:val="3AA2650F"/>
    <w:rsid w:val="3ABECCB9"/>
    <w:rsid w:val="3B21A5D8"/>
    <w:rsid w:val="3B2F24BF"/>
    <w:rsid w:val="3B433452"/>
    <w:rsid w:val="3B54FA04"/>
    <w:rsid w:val="3B70C06E"/>
    <w:rsid w:val="3B8C0588"/>
    <w:rsid w:val="3BBB680D"/>
    <w:rsid w:val="3BEDEC82"/>
    <w:rsid w:val="3BFA93AC"/>
    <w:rsid w:val="3C2FD3C3"/>
    <w:rsid w:val="3C47E2C8"/>
    <w:rsid w:val="3C519FC7"/>
    <w:rsid w:val="3C71E638"/>
    <w:rsid w:val="3C847A5E"/>
    <w:rsid w:val="3D0F4E3A"/>
    <w:rsid w:val="3D563532"/>
    <w:rsid w:val="3D676F41"/>
    <w:rsid w:val="3D699729"/>
    <w:rsid w:val="3D8D7757"/>
    <w:rsid w:val="3DAD875A"/>
    <w:rsid w:val="3DF3D970"/>
    <w:rsid w:val="3E018F94"/>
    <w:rsid w:val="3E0751A8"/>
    <w:rsid w:val="3E106A2F"/>
    <w:rsid w:val="3E247BC5"/>
    <w:rsid w:val="3E3B1EE9"/>
    <w:rsid w:val="3E4DCF26"/>
    <w:rsid w:val="3E6EE85F"/>
    <w:rsid w:val="3E7C056C"/>
    <w:rsid w:val="3EA2E958"/>
    <w:rsid w:val="3F769319"/>
    <w:rsid w:val="3FBA90A8"/>
    <w:rsid w:val="3FE36B39"/>
    <w:rsid w:val="4013D984"/>
    <w:rsid w:val="405909A5"/>
    <w:rsid w:val="40D3B5F5"/>
    <w:rsid w:val="41047E26"/>
    <w:rsid w:val="412D3C49"/>
    <w:rsid w:val="41443DDB"/>
    <w:rsid w:val="416ACD80"/>
    <w:rsid w:val="41B2353E"/>
    <w:rsid w:val="41D6670E"/>
    <w:rsid w:val="41D9F79D"/>
    <w:rsid w:val="4253C58A"/>
    <w:rsid w:val="42971DDF"/>
    <w:rsid w:val="42D08F92"/>
    <w:rsid w:val="42E6569C"/>
    <w:rsid w:val="42F9E537"/>
    <w:rsid w:val="431CA2C6"/>
    <w:rsid w:val="43341D69"/>
    <w:rsid w:val="436F47B6"/>
    <w:rsid w:val="43A74B71"/>
    <w:rsid w:val="442AFC84"/>
    <w:rsid w:val="44E91A33"/>
    <w:rsid w:val="460480E4"/>
    <w:rsid w:val="463A1A2D"/>
    <w:rsid w:val="4662EB65"/>
    <w:rsid w:val="46A0E6BD"/>
    <w:rsid w:val="46FB9263"/>
    <w:rsid w:val="471A623E"/>
    <w:rsid w:val="4730EAC4"/>
    <w:rsid w:val="47566465"/>
    <w:rsid w:val="47C2DE9D"/>
    <w:rsid w:val="47DA6717"/>
    <w:rsid w:val="47F0F157"/>
    <w:rsid w:val="4800CDA1"/>
    <w:rsid w:val="48464512"/>
    <w:rsid w:val="487AE11D"/>
    <w:rsid w:val="48A04476"/>
    <w:rsid w:val="48E40FBB"/>
    <w:rsid w:val="48EF521C"/>
    <w:rsid w:val="49766EF5"/>
    <w:rsid w:val="49B212E7"/>
    <w:rsid w:val="49D35C67"/>
    <w:rsid w:val="49EABFB6"/>
    <w:rsid w:val="4A4ECAE6"/>
    <w:rsid w:val="4A6B5881"/>
    <w:rsid w:val="4A81E33A"/>
    <w:rsid w:val="4A8CF71A"/>
    <w:rsid w:val="4AB40EAB"/>
    <w:rsid w:val="4B3A262D"/>
    <w:rsid w:val="4B79E78F"/>
    <w:rsid w:val="4B7F96E2"/>
    <w:rsid w:val="4BC20362"/>
    <w:rsid w:val="4BEE999C"/>
    <w:rsid w:val="4BF86876"/>
    <w:rsid w:val="4C07980E"/>
    <w:rsid w:val="4C5011CD"/>
    <w:rsid w:val="4CADC42D"/>
    <w:rsid w:val="4D1008DD"/>
    <w:rsid w:val="4D22E165"/>
    <w:rsid w:val="4D2D4F86"/>
    <w:rsid w:val="4D5629B2"/>
    <w:rsid w:val="4D78AC2A"/>
    <w:rsid w:val="4DDA5E80"/>
    <w:rsid w:val="4DFB85AF"/>
    <w:rsid w:val="4E1C8000"/>
    <w:rsid w:val="4E532492"/>
    <w:rsid w:val="4EC68FE6"/>
    <w:rsid w:val="4F781CA1"/>
    <w:rsid w:val="4FBCD689"/>
    <w:rsid w:val="4FC6DAE6"/>
    <w:rsid w:val="50045911"/>
    <w:rsid w:val="500CC103"/>
    <w:rsid w:val="5069D616"/>
    <w:rsid w:val="507DD637"/>
    <w:rsid w:val="507DECCD"/>
    <w:rsid w:val="5094E683"/>
    <w:rsid w:val="509F853C"/>
    <w:rsid w:val="50C863C2"/>
    <w:rsid w:val="514FA3E0"/>
    <w:rsid w:val="51B992DC"/>
    <w:rsid w:val="51DF49A2"/>
    <w:rsid w:val="522C8D13"/>
    <w:rsid w:val="524ACBCE"/>
    <w:rsid w:val="5258C7AB"/>
    <w:rsid w:val="526731E1"/>
    <w:rsid w:val="526A63A3"/>
    <w:rsid w:val="526EE3C8"/>
    <w:rsid w:val="5290A06C"/>
    <w:rsid w:val="52C362FA"/>
    <w:rsid w:val="52C68AD9"/>
    <w:rsid w:val="52C6AD9C"/>
    <w:rsid w:val="52CD4F1B"/>
    <w:rsid w:val="5311D989"/>
    <w:rsid w:val="5346FA0E"/>
    <w:rsid w:val="53825BFF"/>
    <w:rsid w:val="53B3FFE3"/>
    <w:rsid w:val="53B58803"/>
    <w:rsid w:val="53BFC2FB"/>
    <w:rsid w:val="53CF3CF0"/>
    <w:rsid w:val="53D94800"/>
    <w:rsid w:val="53ED6EB5"/>
    <w:rsid w:val="5447A66C"/>
    <w:rsid w:val="545F650F"/>
    <w:rsid w:val="548B9BD5"/>
    <w:rsid w:val="54B84D6E"/>
    <w:rsid w:val="54C49E07"/>
    <w:rsid w:val="54FA8E54"/>
    <w:rsid w:val="5510A9EF"/>
    <w:rsid w:val="553CD452"/>
    <w:rsid w:val="553D8761"/>
    <w:rsid w:val="554855CC"/>
    <w:rsid w:val="55665367"/>
    <w:rsid w:val="55686EE4"/>
    <w:rsid w:val="5591B290"/>
    <w:rsid w:val="55F94E38"/>
    <w:rsid w:val="55FD3D16"/>
    <w:rsid w:val="560207CF"/>
    <w:rsid w:val="56063FBA"/>
    <w:rsid w:val="563A4236"/>
    <w:rsid w:val="564D60C8"/>
    <w:rsid w:val="56A5AF0F"/>
    <w:rsid w:val="56D1964C"/>
    <w:rsid w:val="57427CEE"/>
    <w:rsid w:val="5774D2B6"/>
    <w:rsid w:val="578E1CEE"/>
    <w:rsid w:val="57A60F4C"/>
    <w:rsid w:val="57C87F86"/>
    <w:rsid w:val="57E24434"/>
    <w:rsid w:val="57E9986D"/>
    <w:rsid w:val="581E485E"/>
    <w:rsid w:val="582159E5"/>
    <w:rsid w:val="582A7A94"/>
    <w:rsid w:val="583D5090"/>
    <w:rsid w:val="5866A333"/>
    <w:rsid w:val="58B3BC78"/>
    <w:rsid w:val="58E0E0C0"/>
    <w:rsid w:val="590A4BAB"/>
    <w:rsid w:val="59155605"/>
    <w:rsid w:val="59268A07"/>
    <w:rsid w:val="59770867"/>
    <w:rsid w:val="5994B923"/>
    <w:rsid w:val="59A08E36"/>
    <w:rsid w:val="59B54B3D"/>
    <w:rsid w:val="59C16FF1"/>
    <w:rsid w:val="59C37B38"/>
    <w:rsid w:val="59D21EB3"/>
    <w:rsid w:val="59FB86D5"/>
    <w:rsid w:val="5A08EBCE"/>
    <w:rsid w:val="5A19CCA3"/>
    <w:rsid w:val="5A754556"/>
    <w:rsid w:val="5A9F08A4"/>
    <w:rsid w:val="5ABFD494"/>
    <w:rsid w:val="5B6FD857"/>
    <w:rsid w:val="5C29E9C8"/>
    <w:rsid w:val="5C5A15AA"/>
    <w:rsid w:val="5C7807D1"/>
    <w:rsid w:val="5D0E19E9"/>
    <w:rsid w:val="5D17ACC1"/>
    <w:rsid w:val="5D7A3CB2"/>
    <w:rsid w:val="5D9CE18D"/>
    <w:rsid w:val="5DB0B6FF"/>
    <w:rsid w:val="5DF92837"/>
    <w:rsid w:val="5E0F79B6"/>
    <w:rsid w:val="5E216AE0"/>
    <w:rsid w:val="5E4E8C09"/>
    <w:rsid w:val="5F0A3618"/>
    <w:rsid w:val="5F264850"/>
    <w:rsid w:val="5F83FCC5"/>
    <w:rsid w:val="60064175"/>
    <w:rsid w:val="60190CE8"/>
    <w:rsid w:val="602D8100"/>
    <w:rsid w:val="60662F00"/>
    <w:rsid w:val="607098E3"/>
    <w:rsid w:val="607178B8"/>
    <w:rsid w:val="6072AA92"/>
    <w:rsid w:val="60A07AEC"/>
    <w:rsid w:val="60F84DEF"/>
    <w:rsid w:val="61054D43"/>
    <w:rsid w:val="612DF049"/>
    <w:rsid w:val="6130DB3F"/>
    <w:rsid w:val="61360E74"/>
    <w:rsid w:val="61826CC5"/>
    <w:rsid w:val="6242B5F3"/>
    <w:rsid w:val="62793D95"/>
    <w:rsid w:val="629EFA42"/>
    <w:rsid w:val="632A95BA"/>
    <w:rsid w:val="6347C834"/>
    <w:rsid w:val="634E7AF7"/>
    <w:rsid w:val="63C5F318"/>
    <w:rsid w:val="63E19A85"/>
    <w:rsid w:val="63EAE77E"/>
    <w:rsid w:val="6449CCE6"/>
    <w:rsid w:val="645B8A59"/>
    <w:rsid w:val="6465207D"/>
    <w:rsid w:val="649F975A"/>
    <w:rsid w:val="64AF09AF"/>
    <w:rsid w:val="651569B6"/>
    <w:rsid w:val="656FAAA6"/>
    <w:rsid w:val="65962605"/>
    <w:rsid w:val="65EE42F7"/>
    <w:rsid w:val="65EE9665"/>
    <w:rsid w:val="6607FB55"/>
    <w:rsid w:val="6624DDA7"/>
    <w:rsid w:val="66583FC4"/>
    <w:rsid w:val="6674A64F"/>
    <w:rsid w:val="66B9712F"/>
    <w:rsid w:val="66E14004"/>
    <w:rsid w:val="66F360D9"/>
    <w:rsid w:val="66FA1776"/>
    <w:rsid w:val="6775A0E9"/>
    <w:rsid w:val="6778C3E3"/>
    <w:rsid w:val="6791F2C4"/>
    <w:rsid w:val="686B790C"/>
    <w:rsid w:val="68998FAF"/>
    <w:rsid w:val="690413EC"/>
    <w:rsid w:val="692C8462"/>
    <w:rsid w:val="6987A759"/>
    <w:rsid w:val="69D6B536"/>
    <w:rsid w:val="69FE173B"/>
    <w:rsid w:val="69FFAF6C"/>
    <w:rsid w:val="6A328B10"/>
    <w:rsid w:val="6A923078"/>
    <w:rsid w:val="6ADDA941"/>
    <w:rsid w:val="6B2EEE17"/>
    <w:rsid w:val="6B7A3DCB"/>
    <w:rsid w:val="6B9B545E"/>
    <w:rsid w:val="6BF4FACA"/>
    <w:rsid w:val="6C095A29"/>
    <w:rsid w:val="6C1E9D19"/>
    <w:rsid w:val="6C657686"/>
    <w:rsid w:val="6C8D2D9E"/>
    <w:rsid w:val="6C923BEA"/>
    <w:rsid w:val="6CD42FCD"/>
    <w:rsid w:val="6D73693B"/>
    <w:rsid w:val="6DA49EB9"/>
    <w:rsid w:val="6DE501C4"/>
    <w:rsid w:val="6DED8454"/>
    <w:rsid w:val="6E1CA106"/>
    <w:rsid w:val="6E78B2D3"/>
    <w:rsid w:val="6E9658BC"/>
    <w:rsid w:val="6EC3CB82"/>
    <w:rsid w:val="6EE08C97"/>
    <w:rsid w:val="6F0E3451"/>
    <w:rsid w:val="6F7819A4"/>
    <w:rsid w:val="6F9148B5"/>
    <w:rsid w:val="6FABF754"/>
    <w:rsid w:val="6FAE9735"/>
    <w:rsid w:val="6FB728D7"/>
    <w:rsid w:val="6FE2CEFB"/>
    <w:rsid w:val="6FE4A78A"/>
    <w:rsid w:val="709F49CC"/>
    <w:rsid w:val="70DC9BDD"/>
    <w:rsid w:val="70EBD88F"/>
    <w:rsid w:val="711E93DD"/>
    <w:rsid w:val="7160E5C6"/>
    <w:rsid w:val="7169B76B"/>
    <w:rsid w:val="71ECCC32"/>
    <w:rsid w:val="71FDC407"/>
    <w:rsid w:val="72260992"/>
    <w:rsid w:val="7273B33F"/>
    <w:rsid w:val="727EC741"/>
    <w:rsid w:val="729D8643"/>
    <w:rsid w:val="72BEDCF4"/>
    <w:rsid w:val="72F6656D"/>
    <w:rsid w:val="733A0536"/>
    <w:rsid w:val="734CADCB"/>
    <w:rsid w:val="736B86F6"/>
    <w:rsid w:val="73A137E3"/>
    <w:rsid w:val="73AE228E"/>
    <w:rsid w:val="73AE486F"/>
    <w:rsid w:val="73B6AF8D"/>
    <w:rsid w:val="73E77FD0"/>
    <w:rsid w:val="73F506B5"/>
    <w:rsid w:val="740B96E6"/>
    <w:rsid w:val="745EAD51"/>
    <w:rsid w:val="7480A510"/>
    <w:rsid w:val="749ACEB9"/>
    <w:rsid w:val="74A13982"/>
    <w:rsid w:val="74B0D2AC"/>
    <w:rsid w:val="74B6DA97"/>
    <w:rsid w:val="74D63D37"/>
    <w:rsid w:val="7526E3A6"/>
    <w:rsid w:val="752A835D"/>
    <w:rsid w:val="752B8192"/>
    <w:rsid w:val="75AD003D"/>
    <w:rsid w:val="75B91347"/>
    <w:rsid w:val="766FA80F"/>
    <w:rsid w:val="76BEFDDE"/>
    <w:rsid w:val="76DB8B17"/>
    <w:rsid w:val="77024F8F"/>
    <w:rsid w:val="7706B23B"/>
    <w:rsid w:val="774AFF7B"/>
    <w:rsid w:val="7754A060"/>
    <w:rsid w:val="776FCF7B"/>
    <w:rsid w:val="77D2F69B"/>
    <w:rsid w:val="78023130"/>
    <w:rsid w:val="78946198"/>
    <w:rsid w:val="78993D89"/>
    <w:rsid w:val="789E6A49"/>
    <w:rsid w:val="78A60F49"/>
    <w:rsid w:val="78CDCF9D"/>
    <w:rsid w:val="78E27946"/>
    <w:rsid w:val="7939DC73"/>
    <w:rsid w:val="795A41CF"/>
    <w:rsid w:val="79AEA0F9"/>
    <w:rsid w:val="79ED363E"/>
    <w:rsid w:val="7A0220A5"/>
    <w:rsid w:val="7A1CB8D1"/>
    <w:rsid w:val="7A1D4847"/>
    <w:rsid w:val="7A2DEF58"/>
    <w:rsid w:val="7A4C96CC"/>
    <w:rsid w:val="7A79E3EE"/>
    <w:rsid w:val="7ADDDF01"/>
    <w:rsid w:val="7AEFD623"/>
    <w:rsid w:val="7B3DA96F"/>
    <w:rsid w:val="7B7C3432"/>
    <w:rsid w:val="7B8E7202"/>
    <w:rsid w:val="7BBD6C85"/>
    <w:rsid w:val="7BD363CD"/>
    <w:rsid w:val="7BEA798A"/>
    <w:rsid w:val="7BEDBE28"/>
    <w:rsid w:val="7C42DEB1"/>
    <w:rsid w:val="7C5910AB"/>
    <w:rsid w:val="7C5F50CD"/>
    <w:rsid w:val="7C7BC045"/>
    <w:rsid w:val="7CDEBD5D"/>
    <w:rsid w:val="7CE27817"/>
    <w:rsid w:val="7CF0DCA1"/>
    <w:rsid w:val="7CF8DC7D"/>
    <w:rsid w:val="7D51A38B"/>
    <w:rsid w:val="7D9939D1"/>
    <w:rsid w:val="7DED6B70"/>
    <w:rsid w:val="7DEDF321"/>
    <w:rsid w:val="7DFEB026"/>
    <w:rsid w:val="7E30334E"/>
    <w:rsid w:val="7EC7DFBE"/>
    <w:rsid w:val="7EEB6F62"/>
    <w:rsid w:val="7F0E95E8"/>
    <w:rsid w:val="7F30FCEE"/>
    <w:rsid w:val="7F4AE802"/>
    <w:rsid w:val="7F535CE1"/>
    <w:rsid w:val="7F53ED44"/>
    <w:rsid w:val="7FAFBA64"/>
    <w:rsid w:val="7FB85C1D"/>
    <w:rsid w:val="7FC174CE"/>
    <w:rsid w:val="7FF793B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D6E7A"/>
  <w15:docId w15:val="{A305D271-18A7-44B7-80FD-B7B44E7D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261C4"/>
  </w:style>
  <w:style w:type="paragraph" w:styleId="Heading1">
    <w:name w:val="heading 1"/>
    <w:basedOn w:val="Normal"/>
    <w:next w:val="Normal"/>
    <w:link w:val="Heading1Char"/>
    <w:uiPriority w:val="9"/>
    <w:qFormat/>
    <w:rsid w:val="00EF63B7"/>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3">
    <w:name w:val="heading 3"/>
    <w:basedOn w:val="Normal"/>
    <w:next w:val="Normal"/>
    <w:uiPriority w:val="9"/>
    <w:unhideWhenUsed/>
    <w:qFormat/>
    <w:rsid w:val="3DAD875A"/>
    <w:pPr>
      <w:keepNext/>
      <w:keepLines/>
      <w:spacing w:before="160" w:after="80"/>
      <w:outlineLvl w:val="2"/>
    </w:pPr>
    <w:rPr>
      <w:rFonts w:eastAsiaTheme="majorEastAsia" w:cstheme="majorBidi"/>
      <w:color w:val="365F9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F63B7"/>
    <w:rPr>
      <w:rFonts w:asciiTheme="majorHAnsi" w:hAnsiTheme="majorHAnsi" w:eastAsiaTheme="majorEastAsia" w:cstheme="majorBidi"/>
      <w:b/>
      <w:bCs/>
      <w:color w:val="365F91" w:themeColor="accent1" w:themeShade="BF"/>
      <w:sz w:val="28"/>
      <w:szCs w:val="28"/>
    </w:rPr>
  </w:style>
  <w:style w:type="paragraph" w:styleId="Title">
    <w:name w:val="Title"/>
    <w:basedOn w:val="Normal"/>
    <w:next w:val="Normal"/>
    <w:link w:val="TitleChar"/>
    <w:uiPriority w:val="10"/>
    <w:qFormat/>
    <w:rsid w:val="00EF63B7"/>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EF63B7"/>
    <w:rPr>
      <w:rFonts w:asciiTheme="majorHAnsi" w:hAnsiTheme="majorHAnsi" w:eastAsiaTheme="majorEastAsia" w:cstheme="majorBidi"/>
      <w:color w:val="17365D" w:themeColor="text2" w:themeShade="BF"/>
      <w:spacing w:val="5"/>
      <w:kern w:val="28"/>
      <w:sz w:val="52"/>
      <w:szCs w:val="52"/>
    </w:rPr>
  </w:style>
  <w:style w:type="paragraph" w:styleId="Default" w:customStyle="1">
    <w:name w:val="Default"/>
    <w:rsid w:val="00EF63B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1"/>
    <w:rsid w:val="00FD109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39238F"/>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9238F"/>
    <w:rPr>
      <w:rFonts w:ascii="Tahoma" w:hAnsi="Tahoma" w:cs="Tahoma"/>
      <w:sz w:val="16"/>
      <w:szCs w:val="16"/>
    </w:rPr>
  </w:style>
  <w:style w:type="paragraph" w:styleId="NoSpacing">
    <w:name w:val="No Spacing"/>
    <w:basedOn w:val="Normal"/>
    <w:uiPriority w:val="1"/>
    <w:qFormat/>
    <w:rsid w:val="00B84639"/>
    <w:pPr>
      <w:spacing w:after="0" w:line="240" w:lineRule="auto"/>
    </w:pPr>
    <w:rPr>
      <w:rFonts w:cs="Times New Roman"/>
      <w:color w:val="000000" w:themeColor="text1"/>
      <w:szCs w:val="20"/>
      <w:lang w:val="en-US" w:eastAsia="ja-JP"/>
    </w:rPr>
  </w:style>
  <w:style w:type="paragraph" w:styleId="ListParagraph">
    <w:name w:val="List Paragraph"/>
    <w:basedOn w:val="Normal"/>
    <w:uiPriority w:val="34"/>
    <w:qFormat/>
    <w:rsid w:val="00451B2C"/>
    <w:pPr>
      <w:ind w:left="720"/>
      <w:contextualSpacing/>
    </w:pPr>
  </w:style>
  <w:style w:type="paragraph" w:styleId="BasicParagraph" w:customStyle="1">
    <w:name w:val="[Basic Paragraph]"/>
    <w:basedOn w:val="Normal"/>
    <w:uiPriority w:val="99"/>
    <w:rsid w:val="007E1C77"/>
    <w:pPr>
      <w:widowControl w:val="0"/>
      <w:autoSpaceDE w:val="0"/>
      <w:autoSpaceDN w:val="0"/>
      <w:adjustRightInd w:val="0"/>
      <w:spacing w:after="0" w:line="288" w:lineRule="auto"/>
      <w:textAlignment w:val="center"/>
    </w:pPr>
    <w:rPr>
      <w:rFonts w:ascii="MinionPro-Regular" w:hAnsi="MinionPro-Regular" w:cs="MinionPro-Regular" w:eastAsiaTheme="minorEastAsia"/>
      <w:color w:val="000000"/>
      <w:sz w:val="24"/>
      <w:szCs w:val="24"/>
    </w:rPr>
  </w:style>
  <w:style w:type="paragraph" w:styleId="PlainText">
    <w:name w:val="Plain Text"/>
    <w:basedOn w:val="Normal"/>
    <w:link w:val="PlainTextChar"/>
    <w:uiPriority w:val="99"/>
    <w:semiHidden/>
    <w:unhideWhenUsed/>
    <w:rsid w:val="00D203E5"/>
    <w:pPr>
      <w:spacing w:after="0" w:line="240" w:lineRule="auto"/>
    </w:pPr>
    <w:rPr>
      <w:rFonts w:ascii="Calibri" w:hAnsi="Calibri"/>
      <w:szCs w:val="21"/>
    </w:rPr>
  </w:style>
  <w:style w:type="character" w:styleId="PlainTextChar" w:customStyle="1">
    <w:name w:val="Plain Text Char"/>
    <w:basedOn w:val="DefaultParagraphFont"/>
    <w:link w:val="PlainText"/>
    <w:uiPriority w:val="99"/>
    <w:semiHidden/>
    <w:rsid w:val="00D203E5"/>
    <w:rPr>
      <w:rFonts w:ascii="Calibri" w:hAnsi="Calibri"/>
      <w:szCs w:val="21"/>
    </w:rPr>
  </w:style>
  <w:style w:type="paragraph" w:styleId="Header">
    <w:name w:val="header"/>
    <w:basedOn w:val="Normal"/>
    <w:link w:val="HeaderChar"/>
    <w:uiPriority w:val="99"/>
    <w:unhideWhenUsed/>
    <w:rsid w:val="005D6908"/>
    <w:pPr>
      <w:tabs>
        <w:tab w:val="center" w:pos="4513"/>
        <w:tab w:val="right" w:pos="9026"/>
      </w:tabs>
      <w:spacing w:after="0" w:line="240" w:lineRule="auto"/>
    </w:pPr>
  </w:style>
  <w:style w:type="character" w:styleId="HeaderChar" w:customStyle="1">
    <w:name w:val="Header Char"/>
    <w:basedOn w:val="DefaultParagraphFont"/>
    <w:link w:val="Header"/>
    <w:uiPriority w:val="99"/>
    <w:rsid w:val="005D6908"/>
  </w:style>
  <w:style w:type="paragraph" w:styleId="Footer">
    <w:name w:val="footer"/>
    <w:basedOn w:val="Normal"/>
    <w:link w:val="FooterChar"/>
    <w:uiPriority w:val="99"/>
    <w:unhideWhenUsed/>
    <w:rsid w:val="005D6908"/>
    <w:pPr>
      <w:tabs>
        <w:tab w:val="center" w:pos="4513"/>
        <w:tab w:val="right" w:pos="9026"/>
      </w:tabs>
      <w:spacing w:after="0" w:line="240" w:lineRule="auto"/>
    </w:pPr>
  </w:style>
  <w:style w:type="character" w:styleId="FooterChar" w:customStyle="1">
    <w:name w:val="Footer Char"/>
    <w:basedOn w:val="DefaultParagraphFont"/>
    <w:link w:val="Footer"/>
    <w:uiPriority w:val="99"/>
    <w:rsid w:val="005D6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494991">
      <w:bodyDiv w:val="1"/>
      <w:marLeft w:val="0"/>
      <w:marRight w:val="0"/>
      <w:marTop w:val="0"/>
      <w:marBottom w:val="0"/>
      <w:divBdr>
        <w:top w:val="none" w:sz="0" w:space="0" w:color="auto"/>
        <w:left w:val="none" w:sz="0" w:space="0" w:color="auto"/>
        <w:bottom w:val="none" w:sz="0" w:space="0" w:color="auto"/>
        <w:right w:val="none" w:sz="0" w:space="0" w:color="auto"/>
      </w:divBdr>
    </w:div>
    <w:div w:id="643436785">
      <w:bodyDiv w:val="1"/>
      <w:marLeft w:val="0"/>
      <w:marRight w:val="0"/>
      <w:marTop w:val="0"/>
      <w:marBottom w:val="0"/>
      <w:divBdr>
        <w:top w:val="none" w:sz="0" w:space="0" w:color="auto"/>
        <w:left w:val="none" w:sz="0" w:space="0" w:color="auto"/>
        <w:bottom w:val="none" w:sz="0" w:space="0" w:color="auto"/>
        <w:right w:val="none" w:sz="0" w:space="0" w:color="auto"/>
      </w:divBdr>
    </w:div>
    <w:div w:id="1006978755">
      <w:bodyDiv w:val="1"/>
      <w:marLeft w:val="0"/>
      <w:marRight w:val="0"/>
      <w:marTop w:val="0"/>
      <w:marBottom w:val="0"/>
      <w:divBdr>
        <w:top w:val="none" w:sz="0" w:space="0" w:color="auto"/>
        <w:left w:val="none" w:sz="0" w:space="0" w:color="auto"/>
        <w:bottom w:val="none" w:sz="0" w:space="0" w:color="auto"/>
        <w:right w:val="none" w:sz="0" w:space="0" w:color="auto"/>
      </w:divBdr>
    </w:div>
    <w:div w:id="149687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D7C1C5F5CB8A42AF8C4419F0F8B6D2" ma:contentTypeVersion="39" ma:contentTypeDescription="Create a new document." ma:contentTypeScope="" ma:versionID="be410b988c5c86f6ddb0a7cf7a8c7963">
  <xsd:schema xmlns:xsd="http://www.w3.org/2001/XMLSchema" xmlns:xs="http://www.w3.org/2001/XMLSchema" xmlns:p="http://schemas.microsoft.com/office/2006/metadata/properties" xmlns:ns2="759ef179-04c5-4354-8322-8d11da1f0b07" xmlns:ns3="709a639c-a9d8-41db-89c8-26b20871816e" targetNamespace="http://schemas.microsoft.com/office/2006/metadata/properties" ma:root="true" ma:fieldsID="99e55ad98f9d2126d96fd6bb8d0dc463" ns2:_="" ns3:_="">
    <xsd:import namespace="759ef179-04c5-4354-8322-8d11da1f0b07"/>
    <xsd:import namespace="709a639c-a9d8-41db-89c8-26b2087181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Notes" minOccurs="0"/>
                <xsd:element ref="ns2:Comments" minOccurs="0"/>
                <xsd:element ref="ns2:MediaServiceLocation" minOccurs="0"/>
                <xsd:element ref="ns2:MediaServiceObjectDetectorVersion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Teachers" minOccurs="0"/>
                <xsd:element ref="ns2:Students" minOccurs="0"/>
                <xsd:element ref="ns2:Student_Groups" minOccurs="0"/>
                <xsd:element ref="ns2:Distribution_Groups" minOccurs="0"/>
                <xsd:element ref="ns2:LMS_Mappings" minOccurs="0"/>
                <xsd:element ref="ns2:Invited_Teachers" minOccurs="0"/>
                <xsd:element ref="ns2:Invited_Students" minOccurs="0"/>
                <xsd:element ref="ns2:Self_Registration_Enabled" minOccurs="0"/>
                <xsd:element ref="ns2:Has_Teacher_Only_SectionGroup" minOccurs="0"/>
                <xsd:element ref="ns2:Is_Collaboration_Space_Locked" minOccurs="0"/>
                <xsd:element ref="ns2:IsNotebookLocked" minOccurs="0"/>
                <xsd:element ref="ns2:Teams_Channel_Section_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9ef179-04c5-4354-8322-8d11da1f0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20" nillable="true" ma:displayName="Notes" ma:format="Dropdown" ma:internalName="Notes">
      <xsd:simpleType>
        <xsd:restriction base="dms:Text">
          <xsd:maxLength value="255"/>
        </xsd:restriction>
      </xsd:simpleType>
    </xsd:element>
    <xsd:element name="Comments" ma:index="21" nillable="true" ma:displayName="Comments" ma:format="Dropdown" ma:internalName="Comments">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NotebookType" ma:index="24" nillable="true" ma:displayName="Notebook Type" ma:internalName="NotebookType">
      <xsd:simpleType>
        <xsd:restriction base="dms:Text"/>
      </xsd:simpleType>
    </xsd:element>
    <xsd:element name="FolderType" ma:index="25" nillable="true" ma:displayName="Folder Type" ma:internalName="FolderType">
      <xsd:simpleType>
        <xsd:restriction base="dms:Text"/>
      </xsd:simpleType>
    </xsd:element>
    <xsd:element name="CultureName" ma:index="26" nillable="true" ma:displayName="Culture Name" ma:internalName="CultureName">
      <xsd:simpleType>
        <xsd:restriction base="dms:Text"/>
      </xsd:simpleType>
    </xsd:element>
    <xsd:element name="AppVersion" ma:index="27" nillable="true" ma:displayName="App Version" ma:internalName="AppVersion">
      <xsd:simpleType>
        <xsd:restriction base="dms:Text"/>
      </xsd:simpleType>
    </xsd:element>
    <xsd:element name="TeamsChannelId" ma:index="28" nillable="true" ma:displayName="Teams Channel Id" ma:internalName="TeamsChannelId">
      <xsd:simpleType>
        <xsd:restriction base="dms:Text"/>
      </xsd:simpleType>
    </xsd:element>
    <xsd:element name="Owner" ma:index="29"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30" nillable="true" ma:displayName="Math Settings" ma:internalName="Math_Settings">
      <xsd:simpleType>
        <xsd:restriction base="dms:Text"/>
      </xsd:simpleType>
    </xsd:element>
    <xsd:element name="DefaultSectionNames" ma:index="31" nillable="true" ma:displayName="Default Section Names" ma:internalName="DefaultSectionNames">
      <xsd:simpleType>
        <xsd:restriction base="dms:Note">
          <xsd:maxLength value="255"/>
        </xsd:restriction>
      </xsd:simpleType>
    </xsd:element>
    <xsd:element name="Templates" ma:index="32" nillable="true" ma:displayName="Templates" ma:internalName="Templates">
      <xsd:simpleType>
        <xsd:restriction base="dms:Note">
          <xsd:maxLength value="255"/>
        </xsd:restriction>
      </xsd:simpleType>
    </xsd:element>
    <xsd:element name="Teachers" ma:index="33"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4"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5"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6" nillable="true" ma:displayName="Distribution Groups" ma:internalName="Distribution_Groups">
      <xsd:simpleType>
        <xsd:restriction base="dms:Note">
          <xsd:maxLength value="255"/>
        </xsd:restriction>
      </xsd:simpleType>
    </xsd:element>
    <xsd:element name="LMS_Mappings" ma:index="37" nillable="true" ma:displayName="LMS Mappings" ma:internalName="LMS_Mappings">
      <xsd:simpleType>
        <xsd:restriction base="dms:Note">
          <xsd:maxLength value="255"/>
        </xsd:restriction>
      </xsd:simpleType>
    </xsd:element>
    <xsd:element name="Invited_Teachers" ma:index="38" nillable="true" ma:displayName="Invited Teachers" ma:internalName="Invited_Teachers">
      <xsd:simpleType>
        <xsd:restriction base="dms:Note">
          <xsd:maxLength value="255"/>
        </xsd:restriction>
      </xsd:simpleType>
    </xsd:element>
    <xsd:element name="Invited_Students" ma:index="39" nillable="true" ma:displayName="Invited Students" ma:internalName="Invited_Students">
      <xsd:simpleType>
        <xsd:restriction base="dms:Note">
          <xsd:maxLength value="255"/>
        </xsd:restriction>
      </xsd:simpleType>
    </xsd:element>
    <xsd:element name="Self_Registration_Enabled" ma:index="40" nillable="true" ma:displayName="Self Registration Enabled" ma:internalName="Self_Registration_Enabled">
      <xsd:simpleType>
        <xsd:restriction base="dms:Boolean"/>
      </xsd:simpleType>
    </xsd:element>
    <xsd:element name="Has_Teacher_Only_SectionGroup" ma:index="41" nillable="true" ma:displayName="Has Teacher Only SectionGroup" ma:internalName="Has_Teacher_Only_SectionGroup">
      <xsd:simpleType>
        <xsd:restriction base="dms:Boolean"/>
      </xsd:simpleType>
    </xsd:element>
    <xsd:element name="Is_Collaboration_Space_Locked" ma:index="42" nillable="true" ma:displayName="Is Collaboration Space Locked" ma:internalName="Is_Collaboration_Space_Locked">
      <xsd:simpleType>
        <xsd:restriction base="dms:Boolean"/>
      </xsd:simpleType>
    </xsd:element>
    <xsd:element name="IsNotebookLocked" ma:index="43" nillable="true" ma:displayName="Is Notebook Locked" ma:internalName="IsNotebookLocked">
      <xsd:simpleType>
        <xsd:restriction base="dms:Boolean"/>
      </xsd:simpleType>
    </xsd:element>
    <xsd:element name="Teams_Channel_Section_Location" ma:index="44" nillable="true" ma:displayName="Teams Channel Section Location" ma:internalName="Teams_Channel_Section_Location">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9a639c-a9d8-41db-89c8-26b2087181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1711f8-0cdd-4124-a7bf-5bce232845e0}" ma:internalName="TaxCatchAll" ma:showField="CatchAllData" ma:web="709a639c-a9d8-41db-89c8-26b20871816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59ef179-04c5-4354-8322-8d11da1f0b07">
      <Terms xmlns="http://schemas.microsoft.com/office/infopath/2007/PartnerControls"/>
    </lcf76f155ced4ddcb4097134ff3c332f>
    <TaxCatchAll xmlns="709a639c-a9d8-41db-89c8-26b20871816e" xsi:nil="true"/>
    <Is_Collaboration_Space_Locked xmlns="759ef179-04c5-4354-8322-8d11da1f0b07" xsi:nil="true"/>
    <CultureName xmlns="759ef179-04c5-4354-8322-8d11da1f0b07" xsi:nil="true"/>
    <Students xmlns="759ef179-04c5-4354-8322-8d11da1f0b07">
      <UserInfo>
        <DisplayName/>
        <AccountId xsi:nil="true"/>
        <AccountType/>
      </UserInfo>
    </Students>
    <Has_Teacher_Only_SectionGroup xmlns="759ef179-04c5-4354-8322-8d11da1f0b07" xsi:nil="true"/>
    <AppVersion xmlns="759ef179-04c5-4354-8322-8d11da1f0b07" xsi:nil="true"/>
    <TeamsChannelId xmlns="759ef179-04c5-4354-8322-8d11da1f0b07" xsi:nil="true"/>
    <IsNotebookLocked xmlns="759ef179-04c5-4354-8322-8d11da1f0b07" xsi:nil="true"/>
    <Comments xmlns="759ef179-04c5-4354-8322-8d11da1f0b07" xsi:nil="true"/>
    <Teachers xmlns="759ef179-04c5-4354-8322-8d11da1f0b07">
      <UserInfo>
        <DisplayName/>
        <AccountId xsi:nil="true"/>
        <AccountType/>
      </UserInfo>
    </Teachers>
    <Self_Registration_Enabled xmlns="759ef179-04c5-4354-8322-8d11da1f0b07" xsi:nil="true"/>
    <Teams_Channel_Section_Location xmlns="759ef179-04c5-4354-8322-8d11da1f0b07" xsi:nil="true"/>
    <NotebookType xmlns="759ef179-04c5-4354-8322-8d11da1f0b07" xsi:nil="true"/>
    <Math_Settings xmlns="759ef179-04c5-4354-8322-8d11da1f0b07" xsi:nil="true"/>
    <Notes xmlns="759ef179-04c5-4354-8322-8d11da1f0b07" xsi:nil="true"/>
    <LMS_Mappings xmlns="759ef179-04c5-4354-8322-8d11da1f0b07" xsi:nil="true"/>
    <Invited_Students xmlns="759ef179-04c5-4354-8322-8d11da1f0b07" xsi:nil="true"/>
    <FolderType xmlns="759ef179-04c5-4354-8322-8d11da1f0b07" xsi:nil="true"/>
    <Owner xmlns="759ef179-04c5-4354-8322-8d11da1f0b07">
      <UserInfo>
        <DisplayName/>
        <AccountId xsi:nil="true"/>
        <AccountType/>
      </UserInfo>
    </Owner>
    <Student_Groups xmlns="759ef179-04c5-4354-8322-8d11da1f0b07">
      <UserInfo>
        <DisplayName/>
        <AccountId xsi:nil="true"/>
        <AccountType/>
      </UserInfo>
    </Student_Groups>
    <Distribution_Groups xmlns="759ef179-04c5-4354-8322-8d11da1f0b07" xsi:nil="true"/>
    <DefaultSectionNames xmlns="759ef179-04c5-4354-8322-8d11da1f0b07" xsi:nil="true"/>
    <Invited_Teachers xmlns="759ef179-04c5-4354-8322-8d11da1f0b07" xsi:nil="true"/>
    <Templates xmlns="759ef179-04c5-4354-8322-8d11da1f0b07" xsi:nil="true"/>
  </documentManagement>
</p:properties>
</file>

<file path=customXml/itemProps1.xml><?xml version="1.0" encoding="utf-8"?>
<ds:datastoreItem xmlns:ds="http://schemas.openxmlformats.org/officeDocument/2006/customXml" ds:itemID="{94C94D3A-8A0C-48DB-BDF6-FD7E505C0FDC}">
  <ds:schemaRefs>
    <ds:schemaRef ds:uri="http://schemas.microsoft.com/sharepoint/v3/contenttype/forms"/>
  </ds:schemaRefs>
</ds:datastoreItem>
</file>

<file path=customXml/itemProps2.xml><?xml version="1.0" encoding="utf-8"?>
<ds:datastoreItem xmlns:ds="http://schemas.openxmlformats.org/officeDocument/2006/customXml" ds:itemID="{E7B0B9F3-2931-47DD-BDF1-04CA5ABAB876}"/>
</file>

<file path=customXml/itemProps3.xml><?xml version="1.0" encoding="utf-8"?>
<ds:datastoreItem xmlns:ds="http://schemas.openxmlformats.org/officeDocument/2006/customXml" ds:itemID="{2EBE11E3-E53E-400E-915F-ED0A46BB4C13}">
  <ds:schemaRefs>
    <ds:schemaRef ds:uri="http://schemas.openxmlformats.org/officeDocument/2006/bibliography"/>
  </ds:schemaRefs>
</ds:datastoreItem>
</file>

<file path=customXml/itemProps4.xml><?xml version="1.0" encoding="utf-8"?>
<ds:datastoreItem xmlns:ds="http://schemas.openxmlformats.org/officeDocument/2006/customXml" ds:itemID="{AA6910EE-7C64-4A5A-A5DF-DF836D22C36D}">
  <ds:schemaRefs>
    <ds:schemaRef ds:uri="http://schemas.microsoft.com/office/2006/metadata/properties"/>
    <ds:schemaRef ds:uri="http://schemas.microsoft.com/office/infopath/2007/PartnerControls"/>
    <ds:schemaRef ds:uri="264f1205-914e-4086-b342-e9f6256d6182"/>
    <ds:schemaRef ds:uri="907e474d-6e7f-4b9e-be1e-7c70c8d9d1c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Scottish Borders Councl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School Improvment Report</dc:title>
  <dc:subject>School Name</dc:subject>
  <dc:creator>Thomson, Catherine</dc:creator>
  <keywords/>
  <dc:description/>
  <lastModifiedBy>Mr Charles</lastModifiedBy>
  <revision>16</revision>
  <lastPrinted>2017-06-14T21:00:00.0000000Z</lastPrinted>
  <dcterms:created xsi:type="dcterms:W3CDTF">2026-06-26T11:39:00.0000000Z</dcterms:created>
  <dcterms:modified xsi:type="dcterms:W3CDTF">2026-06-29T08:07:17.1785724Z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2021-03-02T10:51:52Z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4afc6b93-8c45-4b95-9c1f-343fcb154bf7</vt:lpwstr>
  </property>
  <property fmtid="{D5CDD505-2E9C-101B-9397-08002B2CF9AE}" pid="8" name="MSIP_Label_9fedad31-c0c2-44e8-b26c-75143ee7ed65_ContentBits">
    <vt:lpwstr>0</vt:lpwstr>
  </property>
  <property fmtid="{D5CDD505-2E9C-101B-9397-08002B2CF9AE}" pid="9" name="ContentTypeId">
    <vt:lpwstr>0x0101000DD7C1C5F5CB8A42AF8C4419F0F8B6D2</vt:lpwstr>
  </property>
  <property fmtid="{D5CDD505-2E9C-101B-9397-08002B2CF9AE}" pid="10" name="MediaServiceImageTags">
    <vt:lpwstr/>
  </property>
  <property fmtid="{D5CDD505-2E9C-101B-9397-08002B2CF9AE}" pid="11" name="docLang">
    <vt:lpwstr>en</vt:lpwstr>
  </property>
</Properties>
</file>