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D13ABD" w:rsidRPr="00603A64" w14:paraId="1950D8E3" w14:textId="77777777" w:rsidTr="00CC63A1">
        <w:tc>
          <w:tcPr>
            <w:tcW w:w="2972" w:type="dxa"/>
            <w:vAlign w:val="center"/>
          </w:tcPr>
          <w:p w14:paraId="44B4EC4B" w14:textId="48C254CB" w:rsidR="00D13ABD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14:paraId="55A4EA5C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6BD9CA51" w14:textId="5042643C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2060"/>
                <w:szCs w:val="24"/>
              </w:rPr>
              <w:t>Staff Leadership</w:t>
            </w:r>
          </w:p>
        </w:tc>
        <w:tc>
          <w:tcPr>
            <w:tcW w:w="6095" w:type="dxa"/>
            <w:vAlign w:val="bottom"/>
          </w:tcPr>
          <w:p w14:paraId="1D3373CC" w14:textId="77777777" w:rsidR="00D13ABD" w:rsidRPr="00603A64" w:rsidRDefault="00D13ABD" w:rsidP="006675E5">
            <w:pPr>
              <w:jc w:val="center"/>
              <w:rPr>
                <w:rFonts w:ascii="Calibri" w:eastAsia="Times New Roman" w:hAnsi="Calibri" w:cs="Calibri"/>
                <w:noProof/>
                <w:szCs w:val="24"/>
              </w:rPr>
            </w:pPr>
          </w:p>
          <w:p w14:paraId="59EE2203" w14:textId="5E2E4E1F" w:rsidR="00D13ABD" w:rsidRPr="00603A64" w:rsidRDefault="003F7676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9BC32E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288C4486" w14:textId="77777777" w:rsidR="00D13ABD" w:rsidRPr="00603A64" w:rsidRDefault="00D13ABD" w:rsidP="00EF1027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</w:tr>
    </w:tbl>
    <w:p w14:paraId="306C458D" w14:textId="77777777" w:rsidR="00603A64" w:rsidRDefault="00603A64" w:rsidP="6D9C7F0A">
      <w:pPr>
        <w:rPr>
          <w:rFonts w:ascii="Calibri" w:eastAsia="Comic Sans MS" w:hAnsi="Calibri" w:cs="Calibri"/>
          <w:color w:val="002060"/>
          <w:szCs w:val="24"/>
        </w:rPr>
      </w:pPr>
    </w:p>
    <w:p w14:paraId="792359FC" w14:textId="22BD2705" w:rsidR="00EF1027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  <w:r>
        <w:rPr>
          <w:rFonts w:ascii="Calibri" w:eastAsia="Comic Sans MS" w:hAnsi="Calibri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01C5" w14:textId="77777777" w:rsidR="00EF1027" w:rsidRPr="00603A64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:rsidRPr="00C543C5" w14:paraId="6B9E4D0F" w14:textId="77777777" w:rsidTr="4F9D60BA">
        <w:tc>
          <w:tcPr>
            <w:tcW w:w="1755" w:type="dxa"/>
          </w:tcPr>
          <w:p w14:paraId="0B3DC06C" w14:textId="07A51D0C" w:rsidR="00AD473E" w:rsidRPr="00C543C5" w:rsidRDefault="38E61E0E" w:rsidP="6D9C7F0A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</w:tcPr>
          <w:p w14:paraId="5B0BB7FD" w14:textId="48983C6D" w:rsidR="00AD473E" w:rsidRPr="00C543C5" w:rsidRDefault="002A6F80" w:rsidP="2C76F27C">
            <w:pPr>
              <w:spacing w:line="259" w:lineRule="auto"/>
              <w:rPr>
                <w:rFonts w:ascii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hAnsi="Comic Sans MS" w:cs="Calibri"/>
                <w:color w:val="002060"/>
                <w:szCs w:val="24"/>
              </w:rPr>
              <w:t>Primary</w:t>
            </w:r>
            <w:r w:rsidR="003E2576" w:rsidRPr="00C543C5">
              <w:rPr>
                <w:rFonts w:ascii="Comic Sans MS" w:hAnsi="Comic Sans MS" w:cs="Calibri"/>
                <w:color w:val="002060"/>
                <w:szCs w:val="24"/>
              </w:rPr>
              <w:t>/S1</w:t>
            </w:r>
            <w:r w:rsidRPr="00C543C5">
              <w:rPr>
                <w:rFonts w:ascii="Comic Sans MS" w:hAnsi="Comic Sans MS" w:cs="Calibri"/>
                <w:color w:val="002060"/>
                <w:szCs w:val="24"/>
              </w:rPr>
              <w:t xml:space="preserve"> Transition</w:t>
            </w:r>
          </w:p>
        </w:tc>
      </w:tr>
      <w:tr w:rsidR="0067173E" w:rsidRPr="00C543C5" w14:paraId="79C469E5" w14:textId="77777777" w:rsidTr="4F9D60BA">
        <w:tc>
          <w:tcPr>
            <w:tcW w:w="1755" w:type="dxa"/>
          </w:tcPr>
          <w:p w14:paraId="639031CE" w14:textId="2E40BE8C" w:rsidR="00EF1027" w:rsidRPr="00C543C5" w:rsidRDefault="00EF1027" w:rsidP="6D9C7F0A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Link to school vision and values and </w:t>
            </w:r>
            <w:r w:rsidR="0067173E"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UNCRC</w:t>
            </w: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 </w:t>
            </w:r>
          </w:p>
          <w:p w14:paraId="19CB6597" w14:textId="2AD54051" w:rsidR="0067173E" w:rsidRPr="00C543C5" w:rsidRDefault="0067173E" w:rsidP="6D9C7F0A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7261" w:type="dxa"/>
          </w:tcPr>
          <w:p w14:paraId="3487BFE0" w14:textId="77777777" w:rsidR="00C92F28" w:rsidRPr="00C543C5" w:rsidRDefault="6D7C1EEF" w:rsidP="00EF1027">
            <w:pPr>
              <w:rPr>
                <w:rFonts w:ascii="Comic Sans MS" w:hAnsi="Comic Sans MS" w:cs="Calibri"/>
                <w:color w:val="002060"/>
              </w:rPr>
            </w:pPr>
            <w:r w:rsidRPr="00C543C5">
              <w:rPr>
                <w:rFonts w:ascii="Comic Sans MS" w:hAnsi="Comic Sans MS" w:cs="Calibri"/>
                <w:color w:val="002060"/>
              </w:rPr>
              <w:t>Con</w:t>
            </w:r>
            <w:r w:rsidR="3BE36604" w:rsidRPr="00C543C5">
              <w:rPr>
                <w:rFonts w:ascii="Comic Sans MS" w:hAnsi="Comic Sans MS" w:cs="Calibri"/>
                <w:color w:val="002060"/>
              </w:rPr>
              <w:t xml:space="preserve">tribute to Grow – Article 29 – The right to an education which develops the personality, talents and abilities of young people </w:t>
            </w:r>
          </w:p>
          <w:p w14:paraId="53A025DB" w14:textId="77777777" w:rsidR="00C92F28" w:rsidRPr="00C543C5" w:rsidRDefault="00C92F28" w:rsidP="00EF1027">
            <w:pPr>
              <w:rPr>
                <w:rFonts w:ascii="Comic Sans MS" w:hAnsi="Comic Sans MS" w:cs="Calibri"/>
                <w:color w:val="002060"/>
              </w:rPr>
            </w:pPr>
          </w:p>
          <w:p w14:paraId="3AA79345" w14:textId="5A3B4FB8" w:rsidR="00EF1027" w:rsidRPr="00C543C5" w:rsidRDefault="3BE36604" w:rsidP="00EF1027">
            <w:pPr>
              <w:rPr>
                <w:rFonts w:ascii="Comic Sans MS" w:hAnsi="Comic Sans MS" w:cs="Calibri"/>
                <w:color w:val="002060"/>
              </w:rPr>
            </w:pPr>
            <w:r w:rsidRPr="00C543C5">
              <w:rPr>
                <w:rFonts w:ascii="Comic Sans MS" w:hAnsi="Comic Sans MS" w:cs="Calibri"/>
                <w:color w:val="002060"/>
              </w:rPr>
              <w:t xml:space="preserve">Article 15 – The right to meet with friends and join groups. </w:t>
            </w:r>
          </w:p>
          <w:p w14:paraId="2B04FF57" w14:textId="77777777" w:rsidR="0067173E" w:rsidRPr="00C543C5" w:rsidRDefault="0067173E" w:rsidP="2C76F27C">
            <w:pPr>
              <w:rPr>
                <w:rFonts w:ascii="Comic Sans MS" w:hAnsi="Comic Sans MS" w:cs="Calibri"/>
                <w:i/>
                <w:iCs/>
                <w:color w:val="002060"/>
                <w:szCs w:val="24"/>
              </w:rPr>
            </w:pPr>
          </w:p>
        </w:tc>
      </w:tr>
      <w:tr w:rsidR="6D9C7F0A" w:rsidRPr="00C543C5" w14:paraId="7C001059" w14:textId="77777777" w:rsidTr="4F9D60BA">
        <w:trPr>
          <w:trHeight w:val="300"/>
        </w:trPr>
        <w:tc>
          <w:tcPr>
            <w:tcW w:w="1755" w:type="dxa"/>
          </w:tcPr>
          <w:p w14:paraId="020D14B7" w14:textId="1CFD3DA6" w:rsidR="305F9473" w:rsidRPr="00C543C5" w:rsidRDefault="00CC63A1" w:rsidP="6D9C7F0A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Link to </w:t>
            </w:r>
            <w:r w:rsidR="002A59A6"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H</w:t>
            </w:r>
            <w:r w:rsidR="00370F01"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ow </w:t>
            </w:r>
            <w:r w:rsidR="002A59A6"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G</w:t>
            </w:r>
            <w:r w:rsidR="00370F01"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ood is our School 4 Quality Indicators</w:t>
            </w:r>
            <w:r w:rsidR="00EF1027"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7261" w:type="dxa"/>
          </w:tcPr>
          <w:p w14:paraId="051A728F" w14:textId="77777777" w:rsidR="0054684B" w:rsidRPr="00FE15DF" w:rsidRDefault="00377D55" w:rsidP="5045E702">
            <w:pPr>
              <w:spacing w:line="259" w:lineRule="auto"/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FE15DF">
              <w:rPr>
                <w:rFonts w:ascii="Comic Sans MS" w:eastAsia="Comic Sans MS" w:hAnsi="Comic Sans MS" w:cs="Comic Sans MS"/>
                <w:color w:val="002060"/>
                <w:sz w:val="22"/>
              </w:rPr>
              <w:t>2.6 Transitions</w:t>
            </w:r>
          </w:p>
          <w:p w14:paraId="15C4E94E" w14:textId="2A79EABC" w:rsidR="007D0A26" w:rsidRPr="00FE15DF" w:rsidRDefault="007D0A26" w:rsidP="007D0A26">
            <w:pPr>
              <w:pStyle w:val="ListParagraph"/>
              <w:numPr>
                <w:ilvl w:val="0"/>
                <w:numId w:val="6"/>
              </w:numPr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 xml:space="preserve">Pupils will experience continuity in their learning, wellbeing and support throughout the transition process. </w:t>
            </w:r>
          </w:p>
          <w:p w14:paraId="3E370690" w14:textId="09CDFAA2" w:rsidR="007D0A26" w:rsidRPr="00FE15DF" w:rsidRDefault="007D0A26" w:rsidP="007D0A26">
            <w:pPr>
              <w:pStyle w:val="ListParagraph"/>
              <w:numPr>
                <w:ilvl w:val="0"/>
                <w:numId w:val="6"/>
              </w:numPr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 xml:space="preserve">Children and young people requiring additional support will have bespoke transition arrangements in place which meet their individual needs. </w:t>
            </w:r>
          </w:p>
          <w:p w14:paraId="6003A91D" w14:textId="5C5E9C3F" w:rsidR="007D0A26" w:rsidRPr="00FE15DF" w:rsidRDefault="007D0A26" w:rsidP="007D0A26">
            <w:pPr>
              <w:pStyle w:val="ListParagraph"/>
              <w:numPr>
                <w:ilvl w:val="0"/>
                <w:numId w:val="6"/>
              </w:numPr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 xml:space="preserve">Staff across the Tweeddale Cluster will work collaboratively to ensure consistent approaches to learning, teaching and assessment. </w:t>
            </w:r>
          </w:p>
          <w:p w14:paraId="077B9F78" w14:textId="7F4DDACE" w:rsidR="007D0A26" w:rsidRPr="00FE15DF" w:rsidRDefault="007D0A26" w:rsidP="007D0A26">
            <w:pPr>
              <w:pStyle w:val="ListParagraph"/>
              <w:numPr>
                <w:ilvl w:val="0"/>
                <w:numId w:val="6"/>
              </w:numPr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 xml:space="preserve">Transition arrangements will promote inclusion, equity and a sense of belonging for all learners. </w:t>
            </w:r>
          </w:p>
          <w:p w14:paraId="2CA18195" w14:textId="5E2EE12B" w:rsidR="007D0A26" w:rsidRPr="00FE15DF" w:rsidRDefault="007D0A26" w:rsidP="007D0A26">
            <w:pPr>
              <w:pStyle w:val="ListParagraph"/>
              <w:numPr>
                <w:ilvl w:val="0"/>
                <w:numId w:val="6"/>
              </w:numPr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 xml:space="preserve">Pupil voice will inform the planning, delivery and evaluation of transition activities. </w:t>
            </w:r>
          </w:p>
          <w:p w14:paraId="4AF4F371" w14:textId="347F5B8C" w:rsidR="007D0A26" w:rsidRPr="00FE15DF" w:rsidRDefault="007D0A26" w:rsidP="007D0A26">
            <w:pPr>
              <w:pStyle w:val="ListParagraph"/>
              <w:numPr>
                <w:ilvl w:val="0"/>
                <w:numId w:val="6"/>
              </w:numPr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 xml:space="preserve">Parents and carers will feel informed, engaged and valued as partners throughout the transition process. </w:t>
            </w:r>
          </w:p>
          <w:p w14:paraId="29FCA47C" w14:textId="6A20B016" w:rsidR="00625022" w:rsidRPr="00FE15DF" w:rsidRDefault="007D0A26" w:rsidP="007D0A26">
            <w:pPr>
              <w:pStyle w:val="ListParagraph"/>
              <w:numPr>
                <w:ilvl w:val="0"/>
                <w:numId w:val="5"/>
              </w:numPr>
              <w:rPr>
                <w:rFonts w:ascii="Comic Sans MS" w:eastAsia="Comic Sans MS" w:hAnsi="Comic Sans MS" w:cs="Calibri"/>
                <w:i/>
                <w:iCs/>
                <w:color w:val="002060"/>
                <w:szCs w:val="24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lastRenderedPageBreak/>
              <w:t>Transition arrangements will support positive relationships between pupils, staff and families.</w:t>
            </w:r>
          </w:p>
        </w:tc>
      </w:tr>
      <w:tr w:rsidR="6D9C7F0A" w:rsidRPr="00C543C5" w14:paraId="0738616B" w14:textId="77777777" w:rsidTr="4F9D60BA">
        <w:trPr>
          <w:trHeight w:val="300"/>
        </w:trPr>
        <w:tc>
          <w:tcPr>
            <w:tcW w:w="1755" w:type="dxa"/>
          </w:tcPr>
          <w:p w14:paraId="59AF3CDA" w14:textId="45BE8548" w:rsidR="305F9473" w:rsidRPr="00C543C5" w:rsidRDefault="305F9473" w:rsidP="6D9C7F0A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lastRenderedPageBreak/>
              <w:t>Strategic Lead</w:t>
            </w:r>
          </w:p>
        </w:tc>
        <w:tc>
          <w:tcPr>
            <w:tcW w:w="7261" w:type="dxa"/>
          </w:tcPr>
          <w:p w14:paraId="7DACF7CD" w14:textId="64BE8A7A" w:rsidR="2C71F278" w:rsidRPr="00C543C5" w:rsidRDefault="0030569C" w:rsidP="2C76F27C">
            <w:p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Kirsteen Robertson</w:t>
            </w:r>
            <w:r w:rsidR="009F4A1E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, Principal Teacher Pupil Support, Pastoral</w:t>
            </w:r>
          </w:p>
        </w:tc>
      </w:tr>
      <w:tr w:rsidR="43DAA56E" w:rsidRPr="00C543C5" w14:paraId="7466DE47" w14:textId="77777777" w:rsidTr="4F9D60BA">
        <w:trPr>
          <w:trHeight w:val="300"/>
        </w:trPr>
        <w:tc>
          <w:tcPr>
            <w:tcW w:w="1755" w:type="dxa"/>
          </w:tcPr>
          <w:p w14:paraId="4FF203B4" w14:textId="62B3C84D" w:rsidR="5123B9AC" w:rsidRPr="00C543C5" w:rsidRDefault="5123B9AC" w:rsidP="6D9C7F0A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</w:tcPr>
          <w:p w14:paraId="13F4D44D" w14:textId="1D2EEAFF" w:rsidR="5123B9AC" w:rsidRPr="00C543C5" w:rsidRDefault="00564012" w:rsidP="6D9C7F0A">
            <w:p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June</w:t>
            </w:r>
            <w:r w:rsidR="007C707D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 xml:space="preserve"> 202</w:t>
            </w: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6</w:t>
            </w:r>
          </w:p>
        </w:tc>
      </w:tr>
      <w:tr w:rsidR="00AD473E" w:rsidRPr="00C543C5" w14:paraId="3F7D2BF3" w14:textId="77777777" w:rsidTr="4F9D60BA">
        <w:tc>
          <w:tcPr>
            <w:tcW w:w="1755" w:type="dxa"/>
          </w:tcPr>
          <w:p w14:paraId="32FF24B9" w14:textId="2B617213" w:rsidR="00AD473E" w:rsidRPr="00C543C5" w:rsidRDefault="38E61E0E" w:rsidP="6D9C7F0A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261" w:type="dxa"/>
          </w:tcPr>
          <w:p w14:paraId="013092D2" w14:textId="480E2E39" w:rsidR="00AD473E" w:rsidRPr="00C543C5" w:rsidRDefault="00E94268" w:rsidP="00E94268">
            <w:pPr>
              <w:pStyle w:val="ListParagraph"/>
              <w:numPr>
                <w:ilvl w:val="0"/>
                <w:numId w:val="1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Every child will experience a nurturing, inclusive and well-planned transition to Peebles High School, enabling them to feel condiment, supported and ready to succeed as learners.</w:t>
            </w:r>
          </w:p>
        </w:tc>
      </w:tr>
      <w:tr w:rsidR="00AD473E" w:rsidRPr="00C543C5" w14:paraId="37D72A14" w14:textId="77777777" w:rsidTr="4F9D60BA">
        <w:tc>
          <w:tcPr>
            <w:tcW w:w="1755" w:type="dxa"/>
          </w:tcPr>
          <w:p w14:paraId="02F4C49F" w14:textId="72DED6DA" w:rsidR="009B19BE" w:rsidRPr="00C543C5" w:rsidRDefault="38E61E0E" w:rsidP="00F11F0F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Outcome Statement 202</w:t>
            </w:r>
            <w:r w:rsidR="009E0036"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6-27</w:t>
            </w: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 </w:t>
            </w:r>
          </w:p>
          <w:p w14:paraId="20F5497F" w14:textId="49815DB5" w:rsidR="00F11F0F" w:rsidRPr="00C543C5" w:rsidRDefault="00F11F0F" w:rsidP="00F11F0F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What? </w:t>
            </w:r>
          </w:p>
          <w:p w14:paraId="7D115B96" w14:textId="77777777" w:rsidR="00F11F0F" w:rsidRPr="00C543C5" w:rsidRDefault="00F11F0F" w:rsidP="00F11F0F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How? </w:t>
            </w:r>
          </w:p>
          <w:p w14:paraId="1DF38128" w14:textId="77777777" w:rsidR="00F11F0F" w:rsidRPr="00C543C5" w:rsidRDefault="00F11F0F" w:rsidP="00F11F0F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When? </w:t>
            </w:r>
          </w:p>
          <w:p w14:paraId="400BE2D1" w14:textId="21AE9228" w:rsidR="00AD473E" w:rsidRPr="00C543C5" w:rsidRDefault="00F11F0F" w:rsidP="00F11F0F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Who?</w:t>
            </w:r>
          </w:p>
        </w:tc>
        <w:tc>
          <w:tcPr>
            <w:tcW w:w="7261" w:type="dxa"/>
          </w:tcPr>
          <w:p w14:paraId="172461BD" w14:textId="77777777" w:rsidR="00E229DB" w:rsidRPr="00C543C5" w:rsidRDefault="00B46D03" w:rsidP="00625022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We will develop opportunities</w:t>
            </w:r>
            <w:r w:rsidR="00E229DB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for P7s to build positive relationships before transition. </w:t>
            </w:r>
          </w:p>
          <w:p w14:paraId="64834414" w14:textId="300050B1" w:rsidR="00625022" w:rsidRPr="00C543C5" w:rsidRDefault="008850EA" w:rsidP="00625022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S1 pupils will feel supported by their teachers, peers, and Pastoral Principal Teacher.</w:t>
            </w:r>
          </w:p>
          <w:p w14:paraId="4DDEE5D5" w14:textId="25B7C606" w:rsidR="004C30F2" w:rsidRPr="00C543C5" w:rsidRDefault="004C30F2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90% of </w:t>
            </w:r>
            <w:r w:rsidR="001C5434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parents </w:t>
            </w:r>
            <w:r w:rsidR="00AA02D4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will </w:t>
            </w:r>
            <w:r w:rsidR="001C5434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report satisfaction with transition arrangements. </w:t>
            </w:r>
          </w:p>
          <w:p w14:paraId="2A0254C0" w14:textId="7AF47FFD" w:rsidR="008850EA" w:rsidRPr="00C543C5" w:rsidRDefault="00810233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90% p</w:t>
            </w:r>
            <w:r w:rsidR="008850EA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upils will feel confident and prepared for their transition to PHS.</w:t>
            </w:r>
          </w:p>
          <w:p w14:paraId="7A2FE185" w14:textId="2C3CB693" w:rsidR="001B1E72" w:rsidRPr="00C543C5" w:rsidRDefault="001B1E72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100</w:t>
            </w:r>
            <w:r w:rsidR="0066748C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% of identified enhanced transition pupils will attend at least three additional visits.</w:t>
            </w:r>
            <w:r w:rsidR="002F70A3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Transition planning will take place at SLG in January 2027, Aide Memoire discussions with </w:t>
            </w:r>
            <w:r w:rsidR="001E5BD8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Primary Class Teachers and Pastoral, Enhanced Transition Planning meetings organised by primary schools, PHS staff to attend Universal Plus/MAC meetings as required.</w:t>
            </w:r>
          </w:p>
          <w:p w14:paraId="367A0A6A" w14:textId="327FC904" w:rsidR="008850EA" w:rsidRPr="00C543C5" w:rsidRDefault="00B96640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We will ensure continuity of learning through effective curriculum and pastoral information sharing.</w:t>
            </w:r>
          </w:p>
          <w:p w14:paraId="0C3EFE2C" w14:textId="28E98529" w:rsidR="008850EA" w:rsidRPr="00C543C5" w:rsidRDefault="008850EA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A published timetable of universal and enhanced transition activities</w:t>
            </w:r>
            <w:r w:rsidR="00CB780E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.</w:t>
            </w:r>
            <w:r w:rsidR="000D0E79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We will monitor the implementation and impact of transition activities through regular evaluation.</w:t>
            </w:r>
          </w:p>
          <w:p w14:paraId="094BB2D7" w14:textId="77777777" w:rsidR="00B46D03" w:rsidRPr="00C543C5" w:rsidRDefault="00EA4116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We will facilitate professional dialogue between primary and secondary staff to support progression in learning.</w:t>
            </w:r>
          </w:p>
          <w:p w14:paraId="67A9A16C" w14:textId="1A7D7510" w:rsidR="008850EA" w:rsidRPr="00C543C5" w:rsidRDefault="00806E45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L</w:t>
            </w:r>
            <w:r w:rsidR="00D1300F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ead and coordinate </w:t>
            </w:r>
            <w:r w:rsidR="008850EA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the </w:t>
            </w:r>
            <w:r w:rsidR="00D1300F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Tweeddale </w:t>
            </w:r>
            <w:r w:rsidR="008850EA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Transition Network</w:t>
            </w:r>
            <w:r w:rsidR="0081658B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.</w:t>
            </w:r>
            <w:r w:rsidR="00275EBE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</w:t>
            </w:r>
            <w:r w:rsidR="00ED72CD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U</w:t>
            </w:r>
            <w:r w:rsidR="00275EBE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se of Teams to share information throughout the year.</w:t>
            </w:r>
            <w:r w:rsidR="000D0E79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Share good practice across the Tweeddale Cluster to improve transition experiences for all learners.</w:t>
            </w:r>
          </w:p>
          <w:p w14:paraId="4ABD494E" w14:textId="66CD2D20" w:rsidR="00866B45" w:rsidRPr="00C543C5" w:rsidRDefault="00866B45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Use evaluation evidence to inform continuous improvement of transition practice.</w:t>
            </w:r>
          </w:p>
          <w:p w14:paraId="655A8681" w14:textId="56D5A637" w:rsidR="00280CA0" w:rsidRPr="00C543C5" w:rsidRDefault="00693A9D" w:rsidP="00A42B97">
            <w:pPr>
              <w:pStyle w:val="ListParagraph"/>
              <w:numPr>
                <w:ilvl w:val="0"/>
                <w:numId w:val="2"/>
              </w:numPr>
              <w:rPr>
                <w:rFonts w:ascii="Comic Sans MS" w:eastAsia="Comic Sans MS" w:hAnsi="Comic Sans MS" w:cs="Comic Sans MS"/>
                <w:color w:val="002060"/>
                <w:sz w:val="22"/>
              </w:rPr>
            </w:pPr>
            <w:r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>An additional opportunity in September for P7 Parents and Pupils to tour the school involving S1 as</w:t>
            </w:r>
            <w:r w:rsidR="00A42B97" w:rsidRPr="00C543C5">
              <w:rPr>
                <w:rFonts w:ascii="Comic Sans MS" w:eastAsia="Comic Sans MS" w:hAnsi="Comic Sans MS" w:cs="Comic Sans MS"/>
                <w:color w:val="002060"/>
                <w:sz w:val="22"/>
              </w:rPr>
              <w:t xml:space="preserve"> ambassadors.</w:t>
            </w:r>
          </w:p>
          <w:p w14:paraId="428C83B1" w14:textId="3D5B7CCA" w:rsidR="00402508" w:rsidRPr="00C543C5" w:rsidRDefault="00806E45" w:rsidP="00895C8F">
            <w:pPr>
              <w:pStyle w:val="NormalWeb"/>
              <w:ind w:left="360"/>
              <w:rPr>
                <w:rFonts w:ascii="Comic Sans MS" w:hAnsi="Comic Sans MS"/>
                <w:color w:val="002060"/>
                <w:sz w:val="22"/>
                <w:szCs w:val="22"/>
              </w:rPr>
            </w:pPr>
            <w:r w:rsidRPr="00C543C5">
              <w:rPr>
                <w:rFonts w:ascii="Comic Sans MS" w:hAnsi="Comic Sans MS"/>
                <w:color w:val="002060"/>
                <w:sz w:val="22"/>
                <w:szCs w:val="22"/>
              </w:rPr>
              <w:t xml:space="preserve">Tweeddale </w:t>
            </w:r>
            <w:r w:rsidR="00402508" w:rsidRPr="00C543C5">
              <w:rPr>
                <w:rFonts w:ascii="Comic Sans MS" w:hAnsi="Comic Sans MS"/>
                <w:color w:val="002060"/>
                <w:sz w:val="22"/>
                <w:szCs w:val="22"/>
              </w:rPr>
              <w:t>Transition Network, incorporating staff from Tweeddale schools</w:t>
            </w:r>
            <w:r w:rsidR="00895C8F" w:rsidRPr="00C543C5">
              <w:rPr>
                <w:rFonts w:ascii="Comic Sans MS" w:hAnsi="Comic Sans MS"/>
                <w:color w:val="002060"/>
                <w:sz w:val="22"/>
                <w:szCs w:val="22"/>
              </w:rPr>
              <w:t xml:space="preserve">. </w:t>
            </w:r>
            <w:r w:rsidR="00402508" w:rsidRPr="00C543C5">
              <w:rPr>
                <w:rFonts w:ascii="Comic Sans MS" w:hAnsi="Comic Sans MS"/>
                <w:color w:val="002060"/>
                <w:sz w:val="22"/>
                <w:szCs w:val="22"/>
              </w:rPr>
              <w:t>Ongoing collaboration with:</w:t>
            </w:r>
          </w:p>
          <w:p w14:paraId="528D98DA" w14:textId="77777777" w:rsidR="00895C8F" w:rsidRPr="00C543C5" w:rsidRDefault="00402508">
            <w:pPr>
              <w:pStyle w:val="NormalWeb"/>
              <w:numPr>
                <w:ilvl w:val="0"/>
                <w:numId w:val="4"/>
              </w:numPr>
              <w:rPr>
                <w:rFonts w:ascii="Comic Sans MS" w:hAnsi="Comic Sans MS"/>
                <w:color w:val="002060"/>
                <w:sz w:val="22"/>
                <w:szCs w:val="22"/>
              </w:rPr>
            </w:pPr>
            <w:r w:rsidRPr="00C543C5">
              <w:rPr>
                <w:rFonts w:ascii="Comic Sans MS" w:hAnsi="Comic Sans MS"/>
                <w:color w:val="002060"/>
                <w:sz w:val="22"/>
                <w:szCs w:val="22"/>
              </w:rPr>
              <w:t>Cluster Headteacher</w:t>
            </w:r>
            <w:r w:rsidR="00895C8F" w:rsidRPr="00C543C5">
              <w:rPr>
                <w:rFonts w:ascii="Comic Sans MS" w:hAnsi="Comic Sans MS"/>
                <w:color w:val="002060"/>
                <w:sz w:val="22"/>
                <w:szCs w:val="22"/>
              </w:rPr>
              <w:t>s</w:t>
            </w:r>
          </w:p>
          <w:p w14:paraId="43B41C6A" w14:textId="77777777" w:rsidR="00895C8F" w:rsidRPr="00C543C5" w:rsidRDefault="00402508">
            <w:pPr>
              <w:pStyle w:val="NormalWeb"/>
              <w:numPr>
                <w:ilvl w:val="0"/>
                <w:numId w:val="4"/>
              </w:numPr>
              <w:rPr>
                <w:rFonts w:ascii="Comic Sans MS" w:hAnsi="Comic Sans MS"/>
                <w:color w:val="002060"/>
                <w:sz w:val="22"/>
                <w:szCs w:val="22"/>
              </w:rPr>
            </w:pPr>
            <w:r w:rsidRPr="00C543C5">
              <w:rPr>
                <w:rFonts w:ascii="Comic Sans MS" w:hAnsi="Comic Sans MS"/>
                <w:color w:val="002060"/>
                <w:sz w:val="22"/>
                <w:szCs w:val="22"/>
              </w:rPr>
              <w:t>PTs of Pastoral, English, and Maths</w:t>
            </w:r>
          </w:p>
          <w:p w14:paraId="5C49A420" w14:textId="77777777" w:rsidR="00895C8F" w:rsidRPr="00C543C5" w:rsidRDefault="00402508">
            <w:pPr>
              <w:pStyle w:val="NormalWeb"/>
              <w:numPr>
                <w:ilvl w:val="0"/>
                <w:numId w:val="4"/>
              </w:numPr>
              <w:rPr>
                <w:rFonts w:ascii="Comic Sans MS" w:hAnsi="Comic Sans MS"/>
                <w:color w:val="002060"/>
                <w:sz w:val="22"/>
                <w:szCs w:val="22"/>
              </w:rPr>
            </w:pPr>
            <w:r w:rsidRPr="00C543C5">
              <w:rPr>
                <w:rFonts w:ascii="Comic Sans MS" w:hAnsi="Comic Sans MS"/>
                <w:color w:val="002060"/>
                <w:sz w:val="22"/>
                <w:szCs w:val="22"/>
              </w:rPr>
              <w:t>PTs and teachers from SfL and Inclusion</w:t>
            </w:r>
          </w:p>
          <w:p w14:paraId="2309538E" w14:textId="384C38E0" w:rsidR="007F786A" w:rsidRPr="00C543C5" w:rsidRDefault="00402508">
            <w:pPr>
              <w:pStyle w:val="NormalWeb"/>
              <w:numPr>
                <w:ilvl w:val="0"/>
                <w:numId w:val="4"/>
              </w:numPr>
              <w:rPr>
                <w:rFonts w:ascii="Comic Sans MS" w:eastAsia="Comic Sans MS" w:hAnsi="Comic Sans MS" w:cs="Calibri"/>
                <w:color w:val="002060"/>
              </w:rPr>
            </w:pPr>
            <w:r w:rsidRPr="00C543C5">
              <w:rPr>
                <w:rFonts w:ascii="Comic Sans MS" w:hAnsi="Comic Sans MS"/>
                <w:color w:val="002060"/>
                <w:sz w:val="22"/>
                <w:szCs w:val="22"/>
              </w:rPr>
              <w:lastRenderedPageBreak/>
              <w:t>Supporting agencies including Educational Psychologists and Leader Valley</w:t>
            </w:r>
          </w:p>
        </w:tc>
      </w:tr>
      <w:tr w:rsidR="00AD473E" w:rsidRPr="00C543C5" w14:paraId="4F7EAC56" w14:textId="77777777" w:rsidTr="4F9D60BA">
        <w:tc>
          <w:tcPr>
            <w:tcW w:w="1755" w:type="dxa"/>
          </w:tcPr>
          <w:p w14:paraId="54E5923E" w14:textId="16D87C2D" w:rsidR="00AD473E" w:rsidRPr="00C543C5" w:rsidRDefault="32629401" w:rsidP="6D9C7F0A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lastRenderedPageBreak/>
              <w:t>Parent</w:t>
            </w:r>
            <w:r w:rsidR="0064599A"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/Carer</w:t>
            </w: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 xml:space="preserve"> input</w:t>
            </w:r>
          </w:p>
        </w:tc>
        <w:tc>
          <w:tcPr>
            <w:tcW w:w="7261" w:type="dxa"/>
          </w:tcPr>
          <w:p w14:paraId="0EA51295" w14:textId="77777777" w:rsidR="005D4CC3" w:rsidRPr="00C543C5" w:rsidRDefault="005D4CC3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Parents will contribute to the evaluation and ongoing development of the transition programme.</w:t>
            </w:r>
          </w:p>
          <w:p w14:paraId="723DE756" w14:textId="5811E3C9" w:rsidR="006868F1" w:rsidRPr="00C543C5" w:rsidRDefault="006868F1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Parents will receive regular updates and opportunities to engage with school staff before, during and after transition.</w:t>
            </w:r>
          </w:p>
          <w:p w14:paraId="7F5BDD04" w14:textId="77777777" w:rsidR="00E70533" w:rsidRPr="00C543C5" w:rsidRDefault="00E70533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 xml:space="preserve">Parents are invited to 3 </w:t>
            </w:r>
            <w:r w:rsidR="00AC6F02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information evenings at PHS.</w:t>
            </w:r>
          </w:p>
          <w:p w14:paraId="062834CF" w14:textId="10E2AADC" w:rsidR="00553695" w:rsidRPr="00C543C5" w:rsidRDefault="00553695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 xml:space="preserve">June </w:t>
            </w:r>
            <w:r w:rsidR="000B574D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2026 Parent survey</w:t>
            </w:r>
          </w:p>
        </w:tc>
      </w:tr>
      <w:tr w:rsidR="00AD473E" w:rsidRPr="00C543C5" w14:paraId="3DF1ED5C" w14:textId="77777777" w:rsidTr="4F9D60BA">
        <w:tc>
          <w:tcPr>
            <w:tcW w:w="1755" w:type="dxa"/>
          </w:tcPr>
          <w:p w14:paraId="49A62F7D" w14:textId="2E5C9FAD" w:rsidR="00AD473E" w:rsidRPr="00C543C5" w:rsidRDefault="32629401" w:rsidP="6D9C7F0A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261" w:type="dxa"/>
          </w:tcPr>
          <w:p w14:paraId="5A55AF60" w14:textId="03173525" w:rsidR="00A42B97" w:rsidRPr="00C543C5" w:rsidRDefault="00A42B97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Transition activities throughout the year.</w:t>
            </w:r>
          </w:p>
          <w:p w14:paraId="38D89F4C" w14:textId="0293D6B8" w:rsidR="0081658B" w:rsidRPr="00C543C5" w:rsidRDefault="008250F6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Pupil</w:t>
            </w:r>
            <w:r w:rsidR="00713A53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 xml:space="preserve"> surveys</w:t>
            </w:r>
            <w:r w:rsidR="00CB2AF8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 xml:space="preserve"> to measure confidence and preparedness</w:t>
            </w:r>
            <w:r w:rsidR="00A42B97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.</w:t>
            </w:r>
            <w:r w:rsidR="00105D65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 xml:space="preserve"> Pupil feedback will shape future transition activities. </w:t>
            </w:r>
          </w:p>
          <w:p w14:paraId="0778BCDC" w14:textId="11ABAAC4" w:rsidR="00CB2AF8" w:rsidRPr="00C543C5" w:rsidRDefault="00CB2AF8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S1 wellbeing data to assess longer term impact</w:t>
            </w:r>
            <w:r w:rsidR="0013417C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 xml:space="preserve"> and pupils will have opportunities to reflect on their transition experience throughout S1.</w:t>
            </w:r>
          </w:p>
        </w:tc>
      </w:tr>
      <w:tr w:rsidR="00AD473E" w:rsidRPr="00C543C5" w14:paraId="0C4EC56D" w14:textId="77777777" w:rsidTr="4F9D60BA">
        <w:tc>
          <w:tcPr>
            <w:tcW w:w="1755" w:type="dxa"/>
          </w:tcPr>
          <w:p w14:paraId="052BA70F" w14:textId="29FAF6BA" w:rsidR="00AD473E" w:rsidRPr="00C543C5" w:rsidRDefault="32629401" w:rsidP="6D9C7F0A">
            <w:pPr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Next Steps 202</w:t>
            </w:r>
            <w:r w:rsidR="00107FF3"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6</w:t>
            </w:r>
            <w:r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-2</w:t>
            </w:r>
            <w:r w:rsidR="00107FF3" w:rsidRPr="00C543C5">
              <w:rPr>
                <w:rFonts w:ascii="Comic Sans MS" w:eastAsia="Comic Sans MS" w:hAnsi="Comic Sans MS" w:cs="Calibri"/>
                <w:b/>
                <w:bCs/>
                <w:color w:val="002060"/>
                <w:szCs w:val="24"/>
              </w:rPr>
              <w:t>7</w:t>
            </w:r>
          </w:p>
        </w:tc>
        <w:tc>
          <w:tcPr>
            <w:tcW w:w="7261" w:type="dxa"/>
          </w:tcPr>
          <w:p w14:paraId="38F01865" w14:textId="1E878954" w:rsidR="007E05E6" w:rsidRPr="00C543C5" w:rsidRDefault="007E05E6" w:rsidP="006C2E07">
            <w:p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Evaluation Measures:</w:t>
            </w:r>
          </w:p>
          <w:p w14:paraId="66527AC4" w14:textId="0FC42540" w:rsidR="00DE79DA" w:rsidRPr="00FE15DF" w:rsidRDefault="00DE79DA" w:rsidP="006118EE">
            <w:pPr>
              <w:pStyle w:val="ListParagraph"/>
              <w:numPr>
                <w:ilvl w:val="0"/>
                <w:numId w:val="9"/>
              </w:numPr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 xml:space="preserve">Evidence of improved learner confidence through transition surveys. </w:t>
            </w:r>
          </w:p>
          <w:p w14:paraId="053C995B" w14:textId="540E36D5" w:rsidR="00DE79DA" w:rsidRPr="00FE15DF" w:rsidRDefault="00DE79DA" w:rsidP="006118EE">
            <w:pPr>
              <w:pStyle w:val="ListParagraph"/>
              <w:numPr>
                <w:ilvl w:val="0"/>
                <w:numId w:val="9"/>
              </w:numPr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 xml:space="preserve">Increased parental confidence in supporting their child through transition. </w:t>
            </w:r>
          </w:p>
          <w:p w14:paraId="00D3FDF9" w14:textId="4BEB3462" w:rsidR="00DE79DA" w:rsidRPr="00FE15DF" w:rsidRDefault="00DE79DA" w:rsidP="006118EE">
            <w:pPr>
              <w:pStyle w:val="ListParagraph"/>
              <w:numPr>
                <w:ilvl w:val="0"/>
                <w:numId w:val="9"/>
              </w:numPr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 xml:space="preserve">Staff feedback demonstrates improved continuity of learning and information sharing. </w:t>
            </w:r>
          </w:p>
          <w:p w14:paraId="5FC2D8A0" w14:textId="17AC5D74" w:rsidR="00DE79DA" w:rsidRPr="00FE15DF" w:rsidRDefault="00DE79DA" w:rsidP="006118EE">
            <w:pPr>
              <w:pStyle w:val="ListParagraph"/>
              <w:numPr>
                <w:ilvl w:val="0"/>
                <w:numId w:val="9"/>
              </w:numPr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 xml:space="preserve">Enhanced transition pupils demonstrate positive engagement, attendance and wellbeing during S1. </w:t>
            </w:r>
          </w:p>
          <w:p w14:paraId="7839545A" w14:textId="09DA4C28" w:rsidR="00DE79DA" w:rsidRPr="00FE15DF" w:rsidRDefault="00DE79DA" w:rsidP="006118EE">
            <w:pPr>
              <w:pStyle w:val="ListParagraph"/>
              <w:numPr>
                <w:ilvl w:val="0"/>
                <w:numId w:val="9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FE15DF">
              <w:rPr>
                <w:rFonts w:ascii="Comic Sans MS" w:eastAsia="Times New Roman" w:hAnsi="Comic Sans MS" w:cs="Calibri"/>
                <w:color w:val="002060"/>
                <w:kern w:val="0"/>
                <w:szCs w:val="24"/>
                <w:lang w:eastAsia="en-GB"/>
                <w14:ligatures w14:val="none"/>
              </w:rPr>
              <w:t>Evaluation findings inform annual improvements to the transition programme.</w:t>
            </w:r>
          </w:p>
          <w:p w14:paraId="0EF783A8" w14:textId="77777777" w:rsidR="00DE79DA" w:rsidRPr="00FE15DF" w:rsidRDefault="00DE79DA" w:rsidP="00DE79DA">
            <w:pPr>
              <w:rPr>
                <w:rFonts w:ascii="Comic Sans MS" w:eastAsia="Comic Sans MS" w:hAnsi="Comic Sans MS" w:cs="Calibri"/>
                <w:color w:val="002060"/>
                <w:szCs w:val="24"/>
              </w:rPr>
            </w:pPr>
          </w:p>
          <w:p w14:paraId="27AA9C9D" w14:textId="4C7E8E91" w:rsidR="00DE79DA" w:rsidRPr="00C543C5" w:rsidRDefault="00DE79DA" w:rsidP="00DE79DA">
            <w:p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Next Ste</w:t>
            </w:r>
            <w:r w:rsidR="006C2E07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ps:</w:t>
            </w:r>
          </w:p>
          <w:p w14:paraId="373ED5E5" w14:textId="075091A5" w:rsidR="0064599A" w:rsidRPr="00C543C5" w:rsidRDefault="00514691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Further improve communication with parents on transition processes and events.</w:t>
            </w:r>
          </w:p>
          <w:p w14:paraId="6BA80AF3" w14:textId="74B7C1C3" w:rsidR="00514691" w:rsidRPr="00C543C5" w:rsidRDefault="00827031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 xml:space="preserve">Develop Enhanced Transition Programme </w:t>
            </w:r>
            <w:r w:rsidR="003F2059"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based on evaluation of 25/26 programme.</w:t>
            </w:r>
          </w:p>
          <w:p w14:paraId="76B4AC9C" w14:textId="37785A53" w:rsidR="00827031" w:rsidRPr="00C543C5" w:rsidRDefault="00827031">
            <w:pPr>
              <w:pStyle w:val="ListParagraph"/>
              <w:numPr>
                <w:ilvl w:val="0"/>
                <w:numId w:val="3"/>
              </w:numPr>
              <w:rPr>
                <w:rFonts w:ascii="Comic Sans MS" w:eastAsia="Comic Sans MS" w:hAnsi="Comic Sans MS" w:cs="Calibri"/>
                <w:color w:val="002060"/>
                <w:szCs w:val="24"/>
              </w:rPr>
            </w:pPr>
            <w:r w:rsidRPr="00C543C5">
              <w:rPr>
                <w:rFonts w:ascii="Comic Sans MS" w:eastAsia="Comic Sans MS" w:hAnsi="Comic Sans MS" w:cs="Calibri"/>
                <w:color w:val="002060"/>
                <w:szCs w:val="24"/>
              </w:rPr>
              <w:t>Organise an additional visit to PHS for parents and pupils.</w:t>
            </w:r>
          </w:p>
        </w:tc>
      </w:tr>
    </w:tbl>
    <w:p w14:paraId="7AAC7205" w14:textId="77777777" w:rsidR="006219EE" w:rsidRPr="00C543C5" w:rsidRDefault="006219EE" w:rsidP="006219EE">
      <w:pPr>
        <w:rPr>
          <w:rFonts w:ascii="Comic Sans MS" w:hAnsi="Comic Sans MS" w:cs="Calibri"/>
          <w:szCs w:val="24"/>
        </w:rPr>
      </w:pPr>
    </w:p>
    <w:p w14:paraId="70CADC5A" w14:textId="106E07D1" w:rsidR="00956F78" w:rsidRPr="00C543C5" w:rsidRDefault="00956F78" w:rsidP="00956F78">
      <w:pPr>
        <w:tabs>
          <w:tab w:val="left" w:pos="1365"/>
        </w:tabs>
        <w:rPr>
          <w:rFonts w:ascii="Comic Sans MS" w:hAnsi="Comic Sans MS" w:cs="Calibri"/>
          <w:szCs w:val="24"/>
        </w:rPr>
      </w:pPr>
    </w:p>
    <w:sectPr w:rsidR="00956F78" w:rsidRPr="00C543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0137C"/>
    <w:multiLevelType w:val="hybridMultilevel"/>
    <w:tmpl w:val="640A2E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B67113"/>
    <w:multiLevelType w:val="hybridMultilevel"/>
    <w:tmpl w:val="6518A0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D24E85"/>
    <w:multiLevelType w:val="hybridMultilevel"/>
    <w:tmpl w:val="081C9C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3B73C8"/>
    <w:multiLevelType w:val="hybridMultilevel"/>
    <w:tmpl w:val="2F287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C5B3E"/>
    <w:multiLevelType w:val="hybridMultilevel"/>
    <w:tmpl w:val="31560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66E85"/>
    <w:multiLevelType w:val="hybridMultilevel"/>
    <w:tmpl w:val="769468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F34157A"/>
    <w:multiLevelType w:val="hybridMultilevel"/>
    <w:tmpl w:val="4D1E0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AC4C10"/>
    <w:multiLevelType w:val="hybridMultilevel"/>
    <w:tmpl w:val="A2284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D73562"/>
    <w:multiLevelType w:val="hybridMultilevel"/>
    <w:tmpl w:val="A734F3F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7228313">
    <w:abstractNumId w:val="1"/>
  </w:num>
  <w:num w:numId="2" w16cid:durableId="1721056480">
    <w:abstractNumId w:val="2"/>
  </w:num>
  <w:num w:numId="3" w16cid:durableId="773062983">
    <w:abstractNumId w:val="5"/>
  </w:num>
  <w:num w:numId="4" w16cid:durableId="172652762">
    <w:abstractNumId w:val="0"/>
  </w:num>
  <w:num w:numId="5" w16cid:durableId="111561723">
    <w:abstractNumId w:val="3"/>
  </w:num>
  <w:num w:numId="6" w16cid:durableId="1520390254">
    <w:abstractNumId w:val="8"/>
  </w:num>
  <w:num w:numId="7" w16cid:durableId="1109356177">
    <w:abstractNumId w:val="7"/>
  </w:num>
  <w:num w:numId="8" w16cid:durableId="1828008558">
    <w:abstractNumId w:val="6"/>
  </w:num>
  <w:num w:numId="9" w16cid:durableId="137727107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2986"/>
    <w:rsid w:val="000050EF"/>
    <w:rsid w:val="00064959"/>
    <w:rsid w:val="00064EF4"/>
    <w:rsid w:val="000776AF"/>
    <w:rsid w:val="00086615"/>
    <w:rsid w:val="000B574D"/>
    <w:rsid w:val="000D0E79"/>
    <w:rsid w:val="001005FD"/>
    <w:rsid w:val="00105D65"/>
    <w:rsid w:val="00107FF3"/>
    <w:rsid w:val="00116B1E"/>
    <w:rsid w:val="0013240A"/>
    <w:rsid w:val="00132A36"/>
    <w:rsid w:val="0013417C"/>
    <w:rsid w:val="00135769"/>
    <w:rsid w:val="00160A53"/>
    <w:rsid w:val="001829B9"/>
    <w:rsid w:val="001A6A44"/>
    <w:rsid w:val="001B1E72"/>
    <w:rsid w:val="001C3E71"/>
    <w:rsid w:val="001C5434"/>
    <w:rsid w:val="001E5BD8"/>
    <w:rsid w:val="0020260B"/>
    <w:rsid w:val="0020396B"/>
    <w:rsid w:val="00222BBC"/>
    <w:rsid w:val="00275EBE"/>
    <w:rsid w:val="00280CA0"/>
    <w:rsid w:val="002A59A6"/>
    <w:rsid w:val="002A6F80"/>
    <w:rsid w:val="002D36C1"/>
    <w:rsid w:val="002D3CDE"/>
    <w:rsid w:val="002F70A3"/>
    <w:rsid w:val="0030569C"/>
    <w:rsid w:val="003261C7"/>
    <w:rsid w:val="0033314A"/>
    <w:rsid w:val="00351A24"/>
    <w:rsid w:val="00370F01"/>
    <w:rsid w:val="003750FF"/>
    <w:rsid w:val="00377D55"/>
    <w:rsid w:val="00380C78"/>
    <w:rsid w:val="003A0D11"/>
    <w:rsid w:val="003A4510"/>
    <w:rsid w:val="003E2576"/>
    <w:rsid w:val="003F2059"/>
    <w:rsid w:val="003F7676"/>
    <w:rsid w:val="00402508"/>
    <w:rsid w:val="004265FE"/>
    <w:rsid w:val="00432D07"/>
    <w:rsid w:val="00452611"/>
    <w:rsid w:val="00455B17"/>
    <w:rsid w:val="00466CB7"/>
    <w:rsid w:val="004C30F2"/>
    <w:rsid w:val="004D77A2"/>
    <w:rsid w:val="0051149E"/>
    <w:rsid w:val="00514691"/>
    <w:rsid w:val="005348E4"/>
    <w:rsid w:val="005404CC"/>
    <w:rsid w:val="00540A5A"/>
    <w:rsid w:val="0054684B"/>
    <w:rsid w:val="00553695"/>
    <w:rsid w:val="00564012"/>
    <w:rsid w:val="00587E91"/>
    <w:rsid w:val="005A07C1"/>
    <w:rsid w:val="005D4CC3"/>
    <w:rsid w:val="005E5421"/>
    <w:rsid w:val="00602BBA"/>
    <w:rsid w:val="00603A64"/>
    <w:rsid w:val="006118EE"/>
    <w:rsid w:val="006219EE"/>
    <w:rsid w:val="00625022"/>
    <w:rsid w:val="00635AE9"/>
    <w:rsid w:val="0064599A"/>
    <w:rsid w:val="0066748C"/>
    <w:rsid w:val="00670292"/>
    <w:rsid w:val="0067173E"/>
    <w:rsid w:val="00674F31"/>
    <w:rsid w:val="006868F1"/>
    <w:rsid w:val="00693A9D"/>
    <w:rsid w:val="006A7F4B"/>
    <w:rsid w:val="006C2E07"/>
    <w:rsid w:val="006C321C"/>
    <w:rsid w:val="006C39E9"/>
    <w:rsid w:val="006D0F83"/>
    <w:rsid w:val="006D42C7"/>
    <w:rsid w:val="006E5981"/>
    <w:rsid w:val="00713A53"/>
    <w:rsid w:val="007157D8"/>
    <w:rsid w:val="0074108C"/>
    <w:rsid w:val="007463AA"/>
    <w:rsid w:val="00757070"/>
    <w:rsid w:val="00757F62"/>
    <w:rsid w:val="00790B9E"/>
    <w:rsid w:val="007C707D"/>
    <w:rsid w:val="007D0A26"/>
    <w:rsid w:val="007E05E6"/>
    <w:rsid w:val="007E3ACD"/>
    <w:rsid w:val="007F786A"/>
    <w:rsid w:val="00806E45"/>
    <w:rsid w:val="00810233"/>
    <w:rsid w:val="00813036"/>
    <w:rsid w:val="0081658B"/>
    <w:rsid w:val="008250F6"/>
    <w:rsid w:val="00827031"/>
    <w:rsid w:val="00836564"/>
    <w:rsid w:val="00866B45"/>
    <w:rsid w:val="008844DD"/>
    <w:rsid w:val="008850EA"/>
    <w:rsid w:val="00894D19"/>
    <w:rsid w:val="00895C8F"/>
    <w:rsid w:val="008D0D79"/>
    <w:rsid w:val="008F19FE"/>
    <w:rsid w:val="009048FE"/>
    <w:rsid w:val="00912FAA"/>
    <w:rsid w:val="00915AF8"/>
    <w:rsid w:val="00956F78"/>
    <w:rsid w:val="009A37B6"/>
    <w:rsid w:val="009B19BE"/>
    <w:rsid w:val="009C7FD2"/>
    <w:rsid w:val="009E0036"/>
    <w:rsid w:val="009F474A"/>
    <w:rsid w:val="009F4A1E"/>
    <w:rsid w:val="00A12902"/>
    <w:rsid w:val="00A130CF"/>
    <w:rsid w:val="00A23816"/>
    <w:rsid w:val="00A42B97"/>
    <w:rsid w:val="00A4614D"/>
    <w:rsid w:val="00AA02D4"/>
    <w:rsid w:val="00AC5FE5"/>
    <w:rsid w:val="00AC6F02"/>
    <w:rsid w:val="00AD473E"/>
    <w:rsid w:val="00AD6B72"/>
    <w:rsid w:val="00AE4731"/>
    <w:rsid w:val="00AE68F3"/>
    <w:rsid w:val="00AF022C"/>
    <w:rsid w:val="00AF2767"/>
    <w:rsid w:val="00B125EC"/>
    <w:rsid w:val="00B316A6"/>
    <w:rsid w:val="00B46D03"/>
    <w:rsid w:val="00B71D72"/>
    <w:rsid w:val="00B86963"/>
    <w:rsid w:val="00B86D1A"/>
    <w:rsid w:val="00B94443"/>
    <w:rsid w:val="00B96640"/>
    <w:rsid w:val="00BC68B4"/>
    <w:rsid w:val="00BE0743"/>
    <w:rsid w:val="00C1564D"/>
    <w:rsid w:val="00C543C5"/>
    <w:rsid w:val="00C70C77"/>
    <w:rsid w:val="00C92F28"/>
    <w:rsid w:val="00C94367"/>
    <w:rsid w:val="00CB2AF8"/>
    <w:rsid w:val="00CB780E"/>
    <w:rsid w:val="00CC63A1"/>
    <w:rsid w:val="00CE0B5B"/>
    <w:rsid w:val="00CE59EA"/>
    <w:rsid w:val="00CF2367"/>
    <w:rsid w:val="00D045E3"/>
    <w:rsid w:val="00D1300F"/>
    <w:rsid w:val="00D13ABD"/>
    <w:rsid w:val="00D14B14"/>
    <w:rsid w:val="00D35B1B"/>
    <w:rsid w:val="00D40334"/>
    <w:rsid w:val="00D55B25"/>
    <w:rsid w:val="00D6039B"/>
    <w:rsid w:val="00D62877"/>
    <w:rsid w:val="00DE79DA"/>
    <w:rsid w:val="00DF517E"/>
    <w:rsid w:val="00E229DB"/>
    <w:rsid w:val="00E4042F"/>
    <w:rsid w:val="00E63653"/>
    <w:rsid w:val="00E70533"/>
    <w:rsid w:val="00E878B2"/>
    <w:rsid w:val="00E94268"/>
    <w:rsid w:val="00EA4116"/>
    <w:rsid w:val="00EA5577"/>
    <w:rsid w:val="00EB2C9B"/>
    <w:rsid w:val="00EB2E6A"/>
    <w:rsid w:val="00ED5427"/>
    <w:rsid w:val="00ED72CD"/>
    <w:rsid w:val="00EE0004"/>
    <w:rsid w:val="00EE55EE"/>
    <w:rsid w:val="00EF0F51"/>
    <w:rsid w:val="00EF1027"/>
    <w:rsid w:val="00EF4222"/>
    <w:rsid w:val="00EF59A7"/>
    <w:rsid w:val="00F02123"/>
    <w:rsid w:val="00F03A66"/>
    <w:rsid w:val="00F11F0F"/>
    <w:rsid w:val="00F15E4C"/>
    <w:rsid w:val="00F45EE7"/>
    <w:rsid w:val="00FC1DF5"/>
    <w:rsid w:val="00FD020C"/>
    <w:rsid w:val="00FE15DF"/>
    <w:rsid w:val="0168287A"/>
    <w:rsid w:val="033553CF"/>
    <w:rsid w:val="035AC75E"/>
    <w:rsid w:val="04A57A5E"/>
    <w:rsid w:val="05251F69"/>
    <w:rsid w:val="059DE3AE"/>
    <w:rsid w:val="0650EBC3"/>
    <w:rsid w:val="07619C88"/>
    <w:rsid w:val="07A392FD"/>
    <w:rsid w:val="0864F293"/>
    <w:rsid w:val="08B418A1"/>
    <w:rsid w:val="0B43CC7B"/>
    <w:rsid w:val="0B94E892"/>
    <w:rsid w:val="0C1C9163"/>
    <w:rsid w:val="0CC39522"/>
    <w:rsid w:val="0DE27FD0"/>
    <w:rsid w:val="0E00B58A"/>
    <w:rsid w:val="0EB0DB37"/>
    <w:rsid w:val="0FD4C233"/>
    <w:rsid w:val="10757F55"/>
    <w:rsid w:val="10A5BFCA"/>
    <w:rsid w:val="10F5CF3F"/>
    <w:rsid w:val="11325464"/>
    <w:rsid w:val="11C97E24"/>
    <w:rsid w:val="12AE21D4"/>
    <w:rsid w:val="13E93D83"/>
    <w:rsid w:val="162A804B"/>
    <w:rsid w:val="16B8BF4F"/>
    <w:rsid w:val="17044246"/>
    <w:rsid w:val="194EBDFC"/>
    <w:rsid w:val="1AE05F78"/>
    <w:rsid w:val="1EDAE0C3"/>
    <w:rsid w:val="1FA90ECB"/>
    <w:rsid w:val="2401D05F"/>
    <w:rsid w:val="241200A5"/>
    <w:rsid w:val="2459F687"/>
    <w:rsid w:val="248A1E8F"/>
    <w:rsid w:val="258CBE7E"/>
    <w:rsid w:val="26C299AA"/>
    <w:rsid w:val="2724689D"/>
    <w:rsid w:val="2732CDDC"/>
    <w:rsid w:val="27364895"/>
    <w:rsid w:val="27EBE256"/>
    <w:rsid w:val="29D5C14F"/>
    <w:rsid w:val="2A89B458"/>
    <w:rsid w:val="2B06081D"/>
    <w:rsid w:val="2BF3D573"/>
    <w:rsid w:val="2C3BA7D4"/>
    <w:rsid w:val="2C71F278"/>
    <w:rsid w:val="2C76F27C"/>
    <w:rsid w:val="2CA36C63"/>
    <w:rsid w:val="2CF83C91"/>
    <w:rsid w:val="2E30FA68"/>
    <w:rsid w:val="2F00CFCE"/>
    <w:rsid w:val="2F283042"/>
    <w:rsid w:val="2F73B037"/>
    <w:rsid w:val="305F9473"/>
    <w:rsid w:val="32629401"/>
    <w:rsid w:val="33763607"/>
    <w:rsid w:val="33806481"/>
    <w:rsid w:val="33BD0AE8"/>
    <w:rsid w:val="33CA300F"/>
    <w:rsid w:val="33D2FF70"/>
    <w:rsid w:val="34114949"/>
    <w:rsid w:val="34C07971"/>
    <w:rsid w:val="36D24A63"/>
    <w:rsid w:val="3727B479"/>
    <w:rsid w:val="3746FD17"/>
    <w:rsid w:val="38370574"/>
    <w:rsid w:val="38508B3E"/>
    <w:rsid w:val="38E61E0E"/>
    <w:rsid w:val="3B7A8BCF"/>
    <w:rsid w:val="3BE36604"/>
    <w:rsid w:val="3E289974"/>
    <w:rsid w:val="3E865A3D"/>
    <w:rsid w:val="40A12AEF"/>
    <w:rsid w:val="40BEB613"/>
    <w:rsid w:val="412C757E"/>
    <w:rsid w:val="4180AFC5"/>
    <w:rsid w:val="41B3D3B1"/>
    <w:rsid w:val="42537DCA"/>
    <w:rsid w:val="43439DF4"/>
    <w:rsid w:val="4346637F"/>
    <w:rsid w:val="43DAA56E"/>
    <w:rsid w:val="43DECC63"/>
    <w:rsid w:val="4471FC8F"/>
    <w:rsid w:val="449C3F17"/>
    <w:rsid w:val="4526C580"/>
    <w:rsid w:val="48FEED37"/>
    <w:rsid w:val="497252CC"/>
    <w:rsid w:val="4A0299DF"/>
    <w:rsid w:val="4BE0066F"/>
    <w:rsid w:val="4DBF7BA5"/>
    <w:rsid w:val="4DFC2C27"/>
    <w:rsid w:val="4E6BEBA7"/>
    <w:rsid w:val="4F9D60BA"/>
    <w:rsid w:val="501F6BB1"/>
    <w:rsid w:val="5045E702"/>
    <w:rsid w:val="50634B66"/>
    <w:rsid w:val="508C95E2"/>
    <w:rsid w:val="5123B9AC"/>
    <w:rsid w:val="547E5385"/>
    <w:rsid w:val="54D7D479"/>
    <w:rsid w:val="5658F409"/>
    <w:rsid w:val="568B8912"/>
    <w:rsid w:val="57B8D81B"/>
    <w:rsid w:val="5827C8F0"/>
    <w:rsid w:val="5899C370"/>
    <w:rsid w:val="58E2800B"/>
    <w:rsid w:val="58F03EA8"/>
    <w:rsid w:val="59819249"/>
    <w:rsid w:val="5BC03085"/>
    <w:rsid w:val="5C039B64"/>
    <w:rsid w:val="5CCBC952"/>
    <w:rsid w:val="5D8015F1"/>
    <w:rsid w:val="5D85D8BE"/>
    <w:rsid w:val="5D89A650"/>
    <w:rsid w:val="5DBA838D"/>
    <w:rsid w:val="5E64DC38"/>
    <w:rsid w:val="60A5EB8C"/>
    <w:rsid w:val="61954704"/>
    <w:rsid w:val="64296648"/>
    <w:rsid w:val="645A3D15"/>
    <w:rsid w:val="646088EB"/>
    <w:rsid w:val="648313EC"/>
    <w:rsid w:val="659AACAF"/>
    <w:rsid w:val="6617BBF9"/>
    <w:rsid w:val="6658AC4C"/>
    <w:rsid w:val="697F2CC6"/>
    <w:rsid w:val="6AF6BA36"/>
    <w:rsid w:val="6B208BE0"/>
    <w:rsid w:val="6C99EAB8"/>
    <w:rsid w:val="6CABEDF5"/>
    <w:rsid w:val="6D7C1EEF"/>
    <w:rsid w:val="6D9C7F0A"/>
    <w:rsid w:val="6D9D1059"/>
    <w:rsid w:val="6E0380A3"/>
    <w:rsid w:val="6F18F608"/>
    <w:rsid w:val="6FE2089E"/>
    <w:rsid w:val="7050CA72"/>
    <w:rsid w:val="71A05FCF"/>
    <w:rsid w:val="71D26329"/>
    <w:rsid w:val="7248870E"/>
    <w:rsid w:val="72A3AE28"/>
    <w:rsid w:val="738EB4AC"/>
    <w:rsid w:val="73DA8269"/>
    <w:rsid w:val="74520BB7"/>
    <w:rsid w:val="749D0852"/>
    <w:rsid w:val="76006F9F"/>
    <w:rsid w:val="76384373"/>
    <w:rsid w:val="78902EA6"/>
    <w:rsid w:val="797ED01D"/>
    <w:rsid w:val="79819C3F"/>
    <w:rsid w:val="7BC2E3F4"/>
    <w:rsid w:val="7C8AFC3E"/>
    <w:rsid w:val="7CE772AD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80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280C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709a639c-a9d8-41db-89c8-26b20871816e"/>
    <ds:schemaRef ds:uri="759ef179-04c5-4354-8322-8d11da1f0b07"/>
  </ds:schemaRefs>
</ds:datastoreItem>
</file>

<file path=customXml/itemProps2.xml><?xml version="1.0" encoding="utf-8"?>
<ds:datastoreItem xmlns:ds="http://schemas.openxmlformats.org/officeDocument/2006/customXml" ds:itemID="{477DD7CB-9C7D-4F9B-8DD6-220723FCF9F2}"/>
</file>

<file path=customXml/itemProps3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676</Words>
  <Characters>3856</Characters>
  <Application>Microsoft Office Word</Application>
  <DocSecurity>0</DocSecurity>
  <Lines>32</Lines>
  <Paragraphs>9</Paragraphs>
  <ScaleCrop>false</ScaleCrop>
  <Company>Scottish Borders Council</Company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Robertson, Kirsteen</cp:lastModifiedBy>
  <cp:revision>77</cp:revision>
  <dcterms:created xsi:type="dcterms:W3CDTF">2026-06-15T10:13:00Z</dcterms:created>
  <dcterms:modified xsi:type="dcterms:W3CDTF">2026-06-29T12:29:00Z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